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A745" w14:textId="063568F0" w:rsidR="001E41F3" w:rsidRDefault="001E41F3">
      <w:pPr>
        <w:pStyle w:val="CRCoverPage"/>
        <w:tabs>
          <w:tab w:val="right" w:pos="9639"/>
        </w:tabs>
        <w:spacing w:after="0"/>
        <w:rPr>
          <w:b/>
          <w:i/>
          <w:noProof/>
          <w:sz w:val="28"/>
        </w:rPr>
      </w:pPr>
      <w:r>
        <w:rPr>
          <w:b/>
          <w:noProof/>
          <w:sz w:val="24"/>
        </w:rPr>
        <w:t>3GPP TSG-</w:t>
      </w:r>
      <w:fldSimple w:instr=" DOCPROPERTY  TSG/WGRef  \* MERGEFORMAT ">
        <w:r w:rsidR="00FB23D7">
          <w:rPr>
            <w:b/>
            <w:noProof/>
            <w:sz w:val="24"/>
          </w:rPr>
          <w:t>RAN1</w:t>
        </w:r>
      </w:fldSimple>
      <w:r w:rsidR="00C66BA2">
        <w:rPr>
          <w:b/>
          <w:noProof/>
          <w:sz w:val="24"/>
        </w:rPr>
        <w:t xml:space="preserve"> </w:t>
      </w:r>
      <w:r>
        <w:rPr>
          <w:b/>
          <w:noProof/>
          <w:sz w:val="24"/>
        </w:rPr>
        <w:t>Meeting #</w:t>
      </w:r>
      <w:fldSimple w:instr=" DOCPROPERTY  MtgSeq  \* MERGEFORMAT ">
        <w:r w:rsidR="00FB23D7">
          <w:rPr>
            <w:b/>
            <w:noProof/>
            <w:sz w:val="24"/>
          </w:rPr>
          <w:t>1</w:t>
        </w:r>
        <w:r w:rsidR="00623333">
          <w:rPr>
            <w:b/>
            <w:noProof/>
            <w:sz w:val="24"/>
          </w:rPr>
          <w:t>10</w:t>
        </w:r>
      </w:fldSimple>
      <w:r>
        <w:rPr>
          <w:b/>
          <w:i/>
          <w:noProof/>
          <w:sz w:val="28"/>
        </w:rPr>
        <w:tab/>
      </w:r>
      <w:fldSimple w:instr=" DOCPROPERTY  Tdoc#  \* MERGEFORMAT ">
        <w:r w:rsidR="007A73DA" w:rsidRPr="007A73DA">
          <w:rPr>
            <w:b/>
            <w:i/>
            <w:noProof/>
            <w:sz w:val="28"/>
          </w:rPr>
          <w:t>R1-2</w:t>
        </w:r>
        <w:r w:rsidR="00E427FD">
          <w:rPr>
            <w:b/>
            <w:i/>
            <w:noProof/>
            <w:sz w:val="28"/>
          </w:rPr>
          <w:t>206221</w:t>
        </w:r>
      </w:fldSimple>
    </w:p>
    <w:p w14:paraId="3543E559" w14:textId="1386B0A9" w:rsidR="001E41F3" w:rsidRDefault="00B01F51" w:rsidP="005E2C44">
      <w:pPr>
        <w:pStyle w:val="CRCoverPage"/>
        <w:outlineLvl w:val="0"/>
        <w:rPr>
          <w:b/>
          <w:noProof/>
          <w:sz w:val="24"/>
        </w:rPr>
      </w:pPr>
      <w:fldSimple w:instr=" DOCPROPERTY  Location  \* MERGEFORMAT ">
        <w:r w:rsidR="00FB23D7">
          <w:rPr>
            <w:b/>
            <w:noProof/>
            <w:sz w:val="24"/>
          </w:rPr>
          <w:t>Online</w:t>
        </w:r>
      </w:fldSimple>
      <w:r w:rsidR="001E41F3">
        <w:rPr>
          <w:b/>
          <w:noProof/>
          <w:sz w:val="24"/>
        </w:rPr>
        <w:t xml:space="preserve">, </w:t>
      </w:r>
      <w:fldSimple w:instr=" DOCPROPERTY  StartDate  \* MERGEFORMAT ">
        <w:r w:rsidR="00F8107D">
          <w:rPr>
            <w:rFonts w:hint="eastAsia"/>
            <w:b/>
            <w:noProof/>
            <w:sz w:val="24"/>
            <w:lang w:eastAsia="zh-CN"/>
          </w:rPr>
          <w:t>August</w:t>
        </w:r>
        <w:r w:rsidR="00F8107D">
          <w:rPr>
            <w:b/>
            <w:noProof/>
            <w:sz w:val="24"/>
          </w:rPr>
          <w:t xml:space="preserve"> </w:t>
        </w:r>
        <w:r w:rsidR="006E7558">
          <w:rPr>
            <w:b/>
            <w:noProof/>
            <w:sz w:val="24"/>
          </w:rPr>
          <w:t xml:space="preserve">22 </w:t>
        </w:r>
      </w:fldSimple>
      <w:r w:rsidR="00547111">
        <w:rPr>
          <w:b/>
          <w:noProof/>
          <w:sz w:val="24"/>
        </w:rPr>
        <w:t xml:space="preserve"> - </w:t>
      </w:r>
      <w:fldSimple w:instr=" DOCPROPERTY  EndDate  \* MERGEFORMAT ">
        <w:r w:rsidR="00F8107D" w:rsidRPr="00F8107D">
          <w:rPr>
            <w:rFonts w:hint="eastAsia"/>
            <w:b/>
            <w:noProof/>
            <w:sz w:val="24"/>
            <w:lang w:eastAsia="zh-CN"/>
          </w:rPr>
          <w:t xml:space="preserve"> </w:t>
        </w:r>
        <w:r w:rsidR="00F8107D">
          <w:rPr>
            <w:rFonts w:hint="eastAsia"/>
            <w:b/>
            <w:noProof/>
            <w:sz w:val="24"/>
            <w:lang w:eastAsia="zh-CN"/>
          </w:rPr>
          <w:t>August</w:t>
        </w:r>
        <w:r w:rsidR="00F8107D">
          <w:rPr>
            <w:b/>
            <w:noProof/>
            <w:sz w:val="24"/>
          </w:rPr>
          <w:t xml:space="preserve"> </w:t>
        </w:r>
        <w:r w:rsidR="006E7558">
          <w:rPr>
            <w:b/>
            <w:noProof/>
            <w:sz w:val="24"/>
          </w:rPr>
          <w:t>26</w:t>
        </w:r>
        <w:r w:rsidR="00F355FC">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369C41" w14:textId="77777777" w:rsidTr="00547111">
        <w:tc>
          <w:tcPr>
            <w:tcW w:w="9641" w:type="dxa"/>
            <w:gridSpan w:val="9"/>
            <w:tcBorders>
              <w:top w:val="single" w:sz="4" w:space="0" w:color="auto"/>
              <w:left w:val="single" w:sz="4" w:space="0" w:color="auto"/>
              <w:right w:val="single" w:sz="4" w:space="0" w:color="auto"/>
            </w:tcBorders>
          </w:tcPr>
          <w:p w14:paraId="08C254A9" w14:textId="2F9B786B" w:rsidR="001E41F3" w:rsidRDefault="001E41F3" w:rsidP="00E34898">
            <w:pPr>
              <w:pStyle w:val="CRCoverPage"/>
              <w:spacing w:after="0"/>
              <w:jc w:val="right"/>
              <w:rPr>
                <w:i/>
                <w:noProof/>
              </w:rPr>
            </w:pPr>
          </w:p>
        </w:tc>
      </w:tr>
      <w:tr w:rsidR="001E41F3" w14:paraId="5E5F2F99" w14:textId="77777777" w:rsidTr="00547111">
        <w:tc>
          <w:tcPr>
            <w:tcW w:w="9641" w:type="dxa"/>
            <w:gridSpan w:val="9"/>
            <w:tcBorders>
              <w:left w:val="single" w:sz="4" w:space="0" w:color="auto"/>
              <w:right w:val="single" w:sz="4" w:space="0" w:color="auto"/>
            </w:tcBorders>
          </w:tcPr>
          <w:p w14:paraId="241540AF" w14:textId="2B3995FB" w:rsidR="001E41F3" w:rsidRDefault="001E41F3">
            <w:pPr>
              <w:pStyle w:val="CRCoverPage"/>
              <w:spacing w:after="0"/>
              <w:jc w:val="center"/>
              <w:rPr>
                <w:noProof/>
              </w:rPr>
            </w:pPr>
            <w:r>
              <w:rPr>
                <w:b/>
                <w:noProof/>
                <w:sz w:val="32"/>
              </w:rPr>
              <w:t>CHANGE REQUEST</w:t>
            </w:r>
          </w:p>
        </w:tc>
      </w:tr>
      <w:tr w:rsidR="001E41F3" w14:paraId="35DE955D" w14:textId="77777777" w:rsidTr="00547111">
        <w:tc>
          <w:tcPr>
            <w:tcW w:w="9641" w:type="dxa"/>
            <w:gridSpan w:val="9"/>
            <w:tcBorders>
              <w:left w:val="single" w:sz="4" w:space="0" w:color="auto"/>
              <w:right w:val="single" w:sz="4" w:space="0" w:color="auto"/>
            </w:tcBorders>
          </w:tcPr>
          <w:p w14:paraId="04B1D900" w14:textId="77777777" w:rsidR="001E41F3" w:rsidRDefault="001E41F3">
            <w:pPr>
              <w:pStyle w:val="CRCoverPage"/>
              <w:spacing w:after="0"/>
              <w:rPr>
                <w:noProof/>
                <w:sz w:val="8"/>
                <w:szCs w:val="8"/>
              </w:rPr>
            </w:pPr>
          </w:p>
        </w:tc>
      </w:tr>
      <w:tr w:rsidR="001E41F3" w14:paraId="4564DFEF" w14:textId="77777777" w:rsidTr="00547111">
        <w:tc>
          <w:tcPr>
            <w:tcW w:w="142" w:type="dxa"/>
            <w:tcBorders>
              <w:left w:val="single" w:sz="4" w:space="0" w:color="auto"/>
            </w:tcBorders>
          </w:tcPr>
          <w:p w14:paraId="3714EBC0" w14:textId="77777777" w:rsidR="001E41F3" w:rsidRDefault="001E41F3">
            <w:pPr>
              <w:pStyle w:val="CRCoverPage"/>
              <w:spacing w:after="0"/>
              <w:jc w:val="right"/>
              <w:rPr>
                <w:noProof/>
              </w:rPr>
            </w:pPr>
          </w:p>
        </w:tc>
        <w:tc>
          <w:tcPr>
            <w:tcW w:w="1559" w:type="dxa"/>
            <w:shd w:val="pct30" w:color="FFFF00" w:fill="auto"/>
          </w:tcPr>
          <w:p w14:paraId="38A4EBDC" w14:textId="74D621F9" w:rsidR="001E41F3" w:rsidRPr="00410371" w:rsidRDefault="00B01F51" w:rsidP="00E13F3D">
            <w:pPr>
              <w:pStyle w:val="CRCoverPage"/>
              <w:spacing w:after="0"/>
              <w:jc w:val="right"/>
              <w:rPr>
                <w:b/>
                <w:noProof/>
                <w:sz w:val="28"/>
              </w:rPr>
            </w:pPr>
            <w:fldSimple w:instr=" DOCPROPERTY  Spec#  \* MERGEFORMAT ">
              <w:r w:rsidR="00FB23D7">
                <w:rPr>
                  <w:b/>
                  <w:noProof/>
                  <w:sz w:val="28"/>
                </w:rPr>
                <w:t>38.21</w:t>
              </w:r>
              <w:r w:rsidR="002037F3">
                <w:rPr>
                  <w:b/>
                  <w:noProof/>
                  <w:sz w:val="28"/>
                </w:rPr>
                <w:t>4</w:t>
              </w:r>
            </w:fldSimple>
          </w:p>
        </w:tc>
        <w:tc>
          <w:tcPr>
            <w:tcW w:w="709" w:type="dxa"/>
          </w:tcPr>
          <w:p w14:paraId="29F918DC" w14:textId="77777777" w:rsidR="001E41F3" w:rsidRPr="002E1739" w:rsidRDefault="001E41F3">
            <w:pPr>
              <w:pStyle w:val="CRCoverPage"/>
              <w:spacing w:after="0"/>
              <w:jc w:val="center"/>
              <w:rPr>
                <w:noProof/>
                <w:highlight w:val="yellow"/>
              </w:rPr>
            </w:pPr>
            <w:r w:rsidRPr="005E7866">
              <w:rPr>
                <w:b/>
                <w:noProof/>
                <w:sz w:val="28"/>
              </w:rPr>
              <w:t>CR</w:t>
            </w:r>
          </w:p>
        </w:tc>
        <w:tc>
          <w:tcPr>
            <w:tcW w:w="1276" w:type="dxa"/>
            <w:shd w:val="pct30" w:color="FFFF00" w:fill="auto"/>
          </w:tcPr>
          <w:p w14:paraId="543B83C4" w14:textId="11888EDE" w:rsidR="001E41F3" w:rsidRPr="002E1739" w:rsidRDefault="001E41F3" w:rsidP="00547111">
            <w:pPr>
              <w:pStyle w:val="CRCoverPage"/>
              <w:spacing w:after="0"/>
              <w:rPr>
                <w:noProof/>
                <w:highlight w:val="yellow"/>
              </w:rPr>
            </w:pPr>
          </w:p>
        </w:tc>
        <w:tc>
          <w:tcPr>
            <w:tcW w:w="709" w:type="dxa"/>
          </w:tcPr>
          <w:p w14:paraId="0A3AD9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C496BB" w14:textId="13F72EAB" w:rsidR="001E41F3" w:rsidRPr="00410371" w:rsidRDefault="00F25B05" w:rsidP="00E13F3D">
            <w:pPr>
              <w:pStyle w:val="CRCoverPage"/>
              <w:spacing w:after="0"/>
              <w:jc w:val="center"/>
              <w:rPr>
                <w:b/>
                <w:noProof/>
              </w:rPr>
            </w:pPr>
            <w:r>
              <w:fldChar w:fldCharType="begin"/>
            </w:r>
            <w:r>
              <w:instrText xml:space="preserve"> DOCPROPERTY  Revision  \* MERGEFORMAT </w:instrText>
            </w:r>
            <w:r>
              <w:fldChar w:fldCharType="separate"/>
            </w:r>
            <w:r w:rsidR="003A2954">
              <w:rPr>
                <w:b/>
                <w:noProof/>
                <w:sz w:val="28"/>
              </w:rPr>
              <w:t>1</w:t>
            </w:r>
            <w:r>
              <w:rPr>
                <w:b/>
                <w:noProof/>
                <w:sz w:val="28"/>
              </w:rPr>
              <w:fldChar w:fldCharType="end"/>
            </w:r>
          </w:p>
        </w:tc>
        <w:tc>
          <w:tcPr>
            <w:tcW w:w="2410" w:type="dxa"/>
          </w:tcPr>
          <w:p w14:paraId="26D73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9EE61" w14:textId="15A7CC2B" w:rsidR="001E41F3" w:rsidRPr="00410371" w:rsidRDefault="00B01F51">
            <w:pPr>
              <w:pStyle w:val="CRCoverPage"/>
              <w:spacing w:after="0"/>
              <w:jc w:val="center"/>
              <w:rPr>
                <w:noProof/>
                <w:sz w:val="28"/>
              </w:rPr>
            </w:pPr>
            <w:fldSimple w:instr=" DOCPROPERTY  Version  \* MERGEFORMAT ">
              <w:r w:rsidR="00B62710">
                <w:rPr>
                  <w:b/>
                  <w:noProof/>
                  <w:sz w:val="28"/>
                </w:rPr>
                <w:t>1</w:t>
              </w:r>
              <w:r w:rsidR="00432EB5">
                <w:rPr>
                  <w:b/>
                  <w:noProof/>
                  <w:sz w:val="28"/>
                </w:rPr>
                <w:t>7</w:t>
              </w:r>
              <w:r w:rsidR="00B62710">
                <w:rPr>
                  <w:b/>
                  <w:noProof/>
                  <w:sz w:val="28"/>
                </w:rPr>
                <w:t>.</w:t>
              </w:r>
              <w:r w:rsidR="00432EB5">
                <w:rPr>
                  <w:b/>
                  <w:noProof/>
                  <w:sz w:val="28"/>
                </w:rPr>
                <w:t>2</w:t>
              </w:r>
              <w:r w:rsidR="00B62710">
                <w:rPr>
                  <w:b/>
                  <w:noProof/>
                  <w:sz w:val="28"/>
                </w:rPr>
                <w:t>.0</w:t>
              </w:r>
            </w:fldSimple>
          </w:p>
        </w:tc>
        <w:tc>
          <w:tcPr>
            <w:tcW w:w="143" w:type="dxa"/>
            <w:tcBorders>
              <w:right w:val="single" w:sz="4" w:space="0" w:color="auto"/>
            </w:tcBorders>
          </w:tcPr>
          <w:p w14:paraId="173ACA05" w14:textId="77777777" w:rsidR="001E41F3" w:rsidRDefault="001E41F3">
            <w:pPr>
              <w:pStyle w:val="CRCoverPage"/>
              <w:spacing w:after="0"/>
              <w:rPr>
                <w:noProof/>
              </w:rPr>
            </w:pPr>
          </w:p>
        </w:tc>
      </w:tr>
      <w:tr w:rsidR="001E41F3" w14:paraId="087C203D" w14:textId="77777777" w:rsidTr="00547111">
        <w:tc>
          <w:tcPr>
            <w:tcW w:w="9641" w:type="dxa"/>
            <w:gridSpan w:val="9"/>
            <w:tcBorders>
              <w:left w:val="single" w:sz="4" w:space="0" w:color="auto"/>
              <w:right w:val="single" w:sz="4" w:space="0" w:color="auto"/>
            </w:tcBorders>
          </w:tcPr>
          <w:p w14:paraId="49EF9D8E" w14:textId="77777777" w:rsidR="001E41F3" w:rsidRDefault="001E41F3">
            <w:pPr>
              <w:pStyle w:val="CRCoverPage"/>
              <w:spacing w:after="0"/>
              <w:rPr>
                <w:noProof/>
              </w:rPr>
            </w:pPr>
          </w:p>
        </w:tc>
      </w:tr>
      <w:tr w:rsidR="001E41F3" w14:paraId="5D8F1453" w14:textId="77777777" w:rsidTr="00547111">
        <w:tc>
          <w:tcPr>
            <w:tcW w:w="9641" w:type="dxa"/>
            <w:gridSpan w:val="9"/>
            <w:tcBorders>
              <w:top w:val="single" w:sz="4" w:space="0" w:color="auto"/>
            </w:tcBorders>
          </w:tcPr>
          <w:p w14:paraId="1CED7A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9726281" w14:textId="77777777" w:rsidTr="00547111">
        <w:tc>
          <w:tcPr>
            <w:tcW w:w="9641" w:type="dxa"/>
            <w:gridSpan w:val="9"/>
          </w:tcPr>
          <w:p w14:paraId="550B9C27" w14:textId="77777777" w:rsidR="001E41F3" w:rsidRDefault="001E41F3">
            <w:pPr>
              <w:pStyle w:val="CRCoverPage"/>
              <w:spacing w:after="0"/>
              <w:rPr>
                <w:noProof/>
                <w:sz w:val="8"/>
                <w:szCs w:val="8"/>
              </w:rPr>
            </w:pPr>
          </w:p>
        </w:tc>
      </w:tr>
    </w:tbl>
    <w:p w14:paraId="7439BC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7B4AE" w14:textId="77777777" w:rsidTr="00A7671C">
        <w:tc>
          <w:tcPr>
            <w:tcW w:w="2835" w:type="dxa"/>
          </w:tcPr>
          <w:p w14:paraId="6606A7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36D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B36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08D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32FE8" w14:textId="113DD403" w:rsidR="00F25D98" w:rsidRDefault="00B62710" w:rsidP="00B62710">
            <w:pPr>
              <w:pStyle w:val="CRCoverPage"/>
              <w:spacing w:after="0"/>
              <w:rPr>
                <w:b/>
                <w:caps/>
                <w:noProof/>
              </w:rPr>
            </w:pPr>
            <w:r>
              <w:rPr>
                <w:b/>
                <w:caps/>
                <w:noProof/>
              </w:rPr>
              <w:t>x</w:t>
            </w:r>
          </w:p>
        </w:tc>
        <w:tc>
          <w:tcPr>
            <w:tcW w:w="2126" w:type="dxa"/>
          </w:tcPr>
          <w:p w14:paraId="4CA1E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7B288" w14:textId="011E0B7E" w:rsidR="00F25D98" w:rsidRDefault="00CE75E2" w:rsidP="001E41F3">
            <w:pPr>
              <w:pStyle w:val="CRCoverPage"/>
              <w:spacing w:after="0"/>
              <w:jc w:val="center"/>
              <w:rPr>
                <w:b/>
                <w:caps/>
                <w:noProof/>
              </w:rPr>
            </w:pPr>
            <w:r>
              <w:rPr>
                <w:b/>
                <w:caps/>
                <w:noProof/>
              </w:rPr>
              <w:t>X</w:t>
            </w:r>
          </w:p>
        </w:tc>
        <w:tc>
          <w:tcPr>
            <w:tcW w:w="1418" w:type="dxa"/>
            <w:tcBorders>
              <w:left w:val="nil"/>
            </w:tcBorders>
          </w:tcPr>
          <w:p w14:paraId="02F8F8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6B2D7" w14:textId="77777777" w:rsidR="00F25D98" w:rsidRDefault="00F25D98" w:rsidP="001E41F3">
            <w:pPr>
              <w:pStyle w:val="CRCoverPage"/>
              <w:spacing w:after="0"/>
              <w:jc w:val="center"/>
              <w:rPr>
                <w:b/>
                <w:bCs/>
                <w:caps/>
                <w:noProof/>
              </w:rPr>
            </w:pPr>
          </w:p>
        </w:tc>
      </w:tr>
    </w:tbl>
    <w:p w14:paraId="017B4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59019" w14:textId="77777777" w:rsidTr="00547111">
        <w:tc>
          <w:tcPr>
            <w:tcW w:w="9640" w:type="dxa"/>
            <w:gridSpan w:val="11"/>
          </w:tcPr>
          <w:p w14:paraId="718B20C8" w14:textId="77777777" w:rsidR="001E41F3" w:rsidRDefault="001E41F3">
            <w:pPr>
              <w:pStyle w:val="CRCoverPage"/>
              <w:spacing w:after="0"/>
              <w:rPr>
                <w:noProof/>
                <w:sz w:val="8"/>
                <w:szCs w:val="8"/>
              </w:rPr>
            </w:pPr>
          </w:p>
        </w:tc>
      </w:tr>
      <w:tr w:rsidR="001E41F3" w14:paraId="5EB42ED6" w14:textId="77777777" w:rsidTr="00547111">
        <w:tc>
          <w:tcPr>
            <w:tcW w:w="1843" w:type="dxa"/>
            <w:tcBorders>
              <w:top w:val="single" w:sz="4" w:space="0" w:color="auto"/>
              <w:left w:val="single" w:sz="4" w:space="0" w:color="auto"/>
            </w:tcBorders>
          </w:tcPr>
          <w:p w14:paraId="1625B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4447C" w14:textId="6B0097AC" w:rsidR="001E41F3" w:rsidRDefault="00F54420">
            <w:pPr>
              <w:pStyle w:val="CRCoverPage"/>
              <w:spacing w:after="0"/>
              <w:ind w:left="100"/>
              <w:rPr>
                <w:noProof/>
              </w:rPr>
            </w:pPr>
            <w:r w:rsidRPr="00F54420">
              <w:t>Draft CR on inter-cell multi-TRP operation in TS38.214</w:t>
            </w:r>
          </w:p>
        </w:tc>
      </w:tr>
      <w:tr w:rsidR="001E41F3" w14:paraId="553B6F52" w14:textId="77777777" w:rsidTr="00547111">
        <w:tc>
          <w:tcPr>
            <w:tcW w:w="1843" w:type="dxa"/>
            <w:tcBorders>
              <w:left w:val="single" w:sz="4" w:space="0" w:color="auto"/>
            </w:tcBorders>
          </w:tcPr>
          <w:p w14:paraId="4175AB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2F199" w14:textId="77777777" w:rsidR="001E41F3" w:rsidRDefault="001E41F3">
            <w:pPr>
              <w:pStyle w:val="CRCoverPage"/>
              <w:spacing w:after="0"/>
              <w:rPr>
                <w:noProof/>
                <w:sz w:val="8"/>
                <w:szCs w:val="8"/>
              </w:rPr>
            </w:pPr>
          </w:p>
        </w:tc>
      </w:tr>
      <w:tr w:rsidR="001E41F3" w14:paraId="1F52BA81" w14:textId="77777777" w:rsidTr="00547111">
        <w:tc>
          <w:tcPr>
            <w:tcW w:w="1843" w:type="dxa"/>
            <w:tcBorders>
              <w:left w:val="single" w:sz="4" w:space="0" w:color="auto"/>
            </w:tcBorders>
          </w:tcPr>
          <w:p w14:paraId="642A76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0106B" w14:textId="6CE054A4" w:rsidR="001E41F3" w:rsidRDefault="00302093">
            <w:pPr>
              <w:pStyle w:val="CRCoverPage"/>
              <w:spacing w:after="0"/>
              <w:ind w:left="100"/>
              <w:rPr>
                <w:noProof/>
              </w:rPr>
            </w:pPr>
            <w:r>
              <w:rPr>
                <w:noProof/>
              </w:rPr>
              <w:t>Lenovo</w:t>
            </w:r>
          </w:p>
        </w:tc>
      </w:tr>
      <w:tr w:rsidR="001E41F3" w14:paraId="396B7E3E" w14:textId="77777777" w:rsidTr="00547111">
        <w:tc>
          <w:tcPr>
            <w:tcW w:w="1843" w:type="dxa"/>
            <w:tcBorders>
              <w:left w:val="single" w:sz="4" w:space="0" w:color="auto"/>
            </w:tcBorders>
          </w:tcPr>
          <w:p w14:paraId="43C9B4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84067" w14:textId="3BA4E192" w:rsidR="001E41F3" w:rsidRDefault="00B01F51" w:rsidP="00547111">
            <w:pPr>
              <w:pStyle w:val="CRCoverPage"/>
              <w:spacing w:after="0"/>
              <w:ind w:left="100"/>
              <w:rPr>
                <w:noProof/>
              </w:rPr>
            </w:pPr>
            <w:fldSimple w:instr=" DOCPROPERTY  SourceIfTsg  \* MERGEFORMAT ">
              <w:r w:rsidR="00B62710">
                <w:rPr>
                  <w:noProof/>
                </w:rPr>
                <w:t>RAN1</w:t>
              </w:r>
            </w:fldSimple>
          </w:p>
        </w:tc>
      </w:tr>
      <w:tr w:rsidR="001E41F3" w14:paraId="4D166C3B" w14:textId="77777777" w:rsidTr="00547111">
        <w:tc>
          <w:tcPr>
            <w:tcW w:w="1843" w:type="dxa"/>
            <w:tcBorders>
              <w:left w:val="single" w:sz="4" w:space="0" w:color="auto"/>
            </w:tcBorders>
          </w:tcPr>
          <w:p w14:paraId="6BD6ED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83DC5" w14:textId="77777777" w:rsidR="001E41F3" w:rsidRDefault="001E41F3">
            <w:pPr>
              <w:pStyle w:val="CRCoverPage"/>
              <w:spacing w:after="0"/>
              <w:rPr>
                <w:noProof/>
                <w:sz w:val="8"/>
                <w:szCs w:val="8"/>
              </w:rPr>
            </w:pPr>
          </w:p>
        </w:tc>
      </w:tr>
      <w:tr w:rsidR="001E41F3" w14:paraId="7CB4F086" w14:textId="77777777" w:rsidTr="00547111">
        <w:tc>
          <w:tcPr>
            <w:tcW w:w="1843" w:type="dxa"/>
            <w:tcBorders>
              <w:left w:val="single" w:sz="4" w:space="0" w:color="auto"/>
            </w:tcBorders>
          </w:tcPr>
          <w:p w14:paraId="704300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6E7A4" w14:textId="402D44BD" w:rsidR="001E41F3" w:rsidRDefault="00F25B05">
            <w:pPr>
              <w:pStyle w:val="CRCoverPage"/>
              <w:spacing w:after="0"/>
              <w:ind w:left="100"/>
              <w:rPr>
                <w:noProof/>
              </w:rPr>
            </w:pPr>
            <w:r>
              <w:fldChar w:fldCharType="begin"/>
            </w:r>
            <w:r>
              <w:instrText xml:space="preserve"> DOCPROPERTY  RelatedWis  \* MERGEFORMAT </w:instrText>
            </w:r>
            <w:r>
              <w:fldChar w:fldCharType="separate"/>
            </w:r>
            <w:r w:rsidR="00FB23D7" w:rsidRPr="0093591E">
              <w:rPr>
                <w:noProof/>
              </w:rPr>
              <w:t>NR_</w:t>
            </w:r>
            <w:r w:rsidR="00A20A07" w:rsidRPr="0093591E">
              <w:rPr>
                <w:noProof/>
              </w:rPr>
              <w:t>MIMO</w:t>
            </w:r>
            <w:r w:rsidR="00FB23D7" w:rsidRPr="0093591E">
              <w:rPr>
                <w:noProof/>
              </w:rPr>
              <w:t>-Core</w:t>
            </w:r>
            <w:r>
              <w:rPr>
                <w:noProof/>
              </w:rPr>
              <w:fldChar w:fldCharType="end"/>
            </w:r>
          </w:p>
        </w:tc>
        <w:tc>
          <w:tcPr>
            <w:tcW w:w="567" w:type="dxa"/>
            <w:tcBorders>
              <w:left w:val="nil"/>
            </w:tcBorders>
          </w:tcPr>
          <w:p w14:paraId="67D15977" w14:textId="77777777" w:rsidR="001E41F3" w:rsidRDefault="001E41F3">
            <w:pPr>
              <w:pStyle w:val="CRCoverPage"/>
              <w:spacing w:after="0"/>
              <w:ind w:right="100"/>
              <w:rPr>
                <w:noProof/>
              </w:rPr>
            </w:pPr>
          </w:p>
        </w:tc>
        <w:tc>
          <w:tcPr>
            <w:tcW w:w="1417" w:type="dxa"/>
            <w:gridSpan w:val="3"/>
            <w:tcBorders>
              <w:left w:val="nil"/>
            </w:tcBorders>
          </w:tcPr>
          <w:p w14:paraId="656210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8C25A" w14:textId="15E80E30" w:rsidR="001E41F3" w:rsidRDefault="00B01F51">
            <w:pPr>
              <w:pStyle w:val="CRCoverPage"/>
              <w:spacing w:after="0"/>
              <w:ind w:left="100"/>
              <w:rPr>
                <w:noProof/>
              </w:rPr>
            </w:pPr>
            <w:fldSimple w:instr=" DOCPROPERTY  ResDate  \* MERGEFORMAT ">
              <w:r w:rsidR="00B62710">
                <w:rPr>
                  <w:noProof/>
                </w:rPr>
                <w:t>2022-0</w:t>
              </w:r>
              <w:r w:rsidR="00FC13C5">
                <w:rPr>
                  <w:noProof/>
                </w:rPr>
                <w:t>8</w:t>
              </w:r>
              <w:r w:rsidR="00B62710">
                <w:rPr>
                  <w:noProof/>
                </w:rPr>
                <w:t>-</w:t>
              </w:r>
              <w:r w:rsidR="00C91348">
                <w:rPr>
                  <w:noProof/>
                </w:rPr>
                <w:t>0</w:t>
              </w:r>
              <w:r w:rsidR="00FC13C5">
                <w:rPr>
                  <w:noProof/>
                </w:rPr>
                <w:t>8</w:t>
              </w:r>
            </w:fldSimple>
          </w:p>
        </w:tc>
      </w:tr>
      <w:tr w:rsidR="001E41F3" w14:paraId="05AE688B" w14:textId="77777777" w:rsidTr="00547111">
        <w:tc>
          <w:tcPr>
            <w:tcW w:w="1843" w:type="dxa"/>
            <w:tcBorders>
              <w:left w:val="single" w:sz="4" w:space="0" w:color="auto"/>
            </w:tcBorders>
          </w:tcPr>
          <w:p w14:paraId="447C525F" w14:textId="77777777" w:rsidR="001E41F3" w:rsidRDefault="001E41F3">
            <w:pPr>
              <w:pStyle w:val="CRCoverPage"/>
              <w:spacing w:after="0"/>
              <w:rPr>
                <w:b/>
                <w:i/>
                <w:noProof/>
                <w:sz w:val="8"/>
                <w:szCs w:val="8"/>
              </w:rPr>
            </w:pPr>
          </w:p>
        </w:tc>
        <w:tc>
          <w:tcPr>
            <w:tcW w:w="1986" w:type="dxa"/>
            <w:gridSpan w:val="4"/>
          </w:tcPr>
          <w:p w14:paraId="7070CC91" w14:textId="77777777" w:rsidR="001E41F3" w:rsidRDefault="001E41F3">
            <w:pPr>
              <w:pStyle w:val="CRCoverPage"/>
              <w:spacing w:after="0"/>
              <w:rPr>
                <w:noProof/>
                <w:sz w:val="8"/>
                <w:szCs w:val="8"/>
              </w:rPr>
            </w:pPr>
          </w:p>
        </w:tc>
        <w:tc>
          <w:tcPr>
            <w:tcW w:w="2267" w:type="dxa"/>
            <w:gridSpan w:val="2"/>
          </w:tcPr>
          <w:p w14:paraId="3264D083" w14:textId="77777777" w:rsidR="001E41F3" w:rsidRDefault="001E41F3">
            <w:pPr>
              <w:pStyle w:val="CRCoverPage"/>
              <w:spacing w:after="0"/>
              <w:rPr>
                <w:noProof/>
                <w:sz w:val="8"/>
                <w:szCs w:val="8"/>
              </w:rPr>
            </w:pPr>
          </w:p>
        </w:tc>
        <w:tc>
          <w:tcPr>
            <w:tcW w:w="1417" w:type="dxa"/>
            <w:gridSpan w:val="3"/>
          </w:tcPr>
          <w:p w14:paraId="609FF28D" w14:textId="77777777" w:rsidR="001E41F3" w:rsidRDefault="001E41F3">
            <w:pPr>
              <w:pStyle w:val="CRCoverPage"/>
              <w:spacing w:after="0"/>
              <w:rPr>
                <w:noProof/>
                <w:sz w:val="8"/>
                <w:szCs w:val="8"/>
              </w:rPr>
            </w:pPr>
          </w:p>
        </w:tc>
        <w:tc>
          <w:tcPr>
            <w:tcW w:w="2127" w:type="dxa"/>
            <w:tcBorders>
              <w:right w:val="single" w:sz="4" w:space="0" w:color="auto"/>
            </w:tcBorders>
          </w:tcPr>
          <w:p w14:paraId="7328F791" w14:textId="77777777" w:rsidR="001E41F3" w:rsidRDefault="001E41F3">
            <w:pPr>
              <w:pStyle w:val="CRCoverPage"/>
              <w:spacing w:after="0"/>
              <w:rPr>
                <w:noProof/>
                <w:sz w:val="8"/>
                <w:szCs w:val="8"/>
              </w:rPr>
            </w:pPr>
          </w:p>
        </w:tc>
      </w:tr>
      <w:tr w:rsidR="001E41F3" w14:paraId="378102A2" w14:textId="77777777" w:rsidTr="00547111">
        <w:trPr>
          <w:cantSplit/>
        </w:trPr>
        <w:tc>
          <w:tcPr>
            <w:tcW w:w="1843" w:type="dxa"/>
            <w:tcBorders>
              <w:left w:val="single" w:sz="4" w:space="0" w:color="auto"/>
            </w:tcBorders>
          </w:tcPr>
          <w:p w14:paraId="0EED61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C276DE" w14:textId="1444748C" w:rsidR="001E41F3" w:rsidRPr="00ED3F71" w:rsidRDefault="00E80964" w:rsidP="00D24991">
            <w:pPr>
              <w:pStyle w:val="CRCoverPage"/>
              <w:spacing w:after="0"/>
              <w:ind w:left="100" w:right="-609"/>
              <w:rPr>
                <w:noProof/>
              </w:rPr>
            </w:pPr>
            <w:r w:rsidRPr="00F54420">
              <w:t>F</w:t>
            </w:r>
          </w:p>
        </w:tc>
        <w:tc>
          <w:tcPr>
            <w:tcW w:w="3402" w:type="dxa"/>
            <w:gridSpan w:val="5"/>
            <w:tcBorders>
              <w:left w:val="nil"/>
            </w:tcBorders>
          </w:tcPr>
          <w:p w14:paraId="1656F6CC" w14:textId="77777777" w:rsidR="001E41F3" w:rsidRDefault="001E41F3">
            <w:pPr>
              <w:pStyle w:val="CRCoverPage"/>
              <w:spacing w:after="0"/>
              <w:rPr>
                <w:noProof/>
              </w:rPr>
            </w:pPr>
          </w:p>
        </w:tc>
        <w:tc>
          <w:tcPr>
            <w:tcW w:w="1417" w:type="dxa"/>
            <w:gridSpan w:val="3"/>
            <w:tcBorders>
              <w:left w:val="nil"/>
            </w:tcBorders>
          </w:tcPr>
          <w:p w14:paraId="214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4A454" w14:textId="1BC784A9" w:rsidR="001E41F3" w:rsidRDefault="00B01F51">
            <w:pPr>
              <w:pStyle w:val="CRCoverPage"/>
              <w:spacing w:after="0"/>
              <w:ind w:left="100"/>
              <w:rPr>
                <w:noProof/>
              </w:rPr>
            </w:pPr>
            <w:fldSimple w:instr=" DOCPROPERTY  Release  \* MERGEFORMAT ">
              <w:r w:rsidR="00CE75E2">
                <w:rPr>
                  <w:noProof/>
                </w:rPr>
                <w:t>Rel</w:t>
              </w:r>
              <w:r w:rsidR="00B62710">
                <w:rPr>
                  <w:noProof/>
                </w:rPr>
                <w:t>-1</w:t>
              </w:r>
              <w:r w:rsidR="00FC13C5">
                <w:rPr>
                  <w:noProof/>
                </w:rPr>
                <w:t>7</w:t>
              </w:r>
            </w:fldSimple>
          </w:p>
        </w:tc>
      </w:tr>
      <w:tr w:rsidR="001E41F3" w14:paraId="6B36A22E" w14:textId="77777777" w:rsidTr="00547111">
        <w:tc>
          <w:tcPr>
            <w:tcW w:w="1843" w:type="dxa"/>
            <w:tcBorders>
              <w:left w:val="single" w:sz="4" w:space="0" w:color="auto"/>
              <w:bottom w:val="single" w:sz="4" w:space="0" w:color="auto"/>
            </w:tcBorders>
          </w:tcPr>
          <w:p w14:paraId="6B4ECBB4" w14:textId="77777777" w:rsidR="001E41F3" w:rsidRDefault="001E41F3">
            <w:pPr>
              <w:pStyle w:val="CRCoverPage"/>
              <w:spacing w:after="0"/>
              <w:rPr>
                <w:b/>
                <w:i/>
                <w:noProof/>
              </w:rPr>
            </w:pPr>
          </w:p>
        </w:tc>
        <w:tc>
          <w:tcPr>
            <w:tcW w:w="4677" w:type="dxa"/>
            <w:gridSpan w:val="8"/>
            <w:tcBorders>
              <w:bottom w:val="single" w:sz="4" w:space="0" w:color="auto"/>
            </w:tcBorders>
          </w:tcPr>
          <w:p w14:paraId="48E9A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F34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859A2" w14:textId="77777777" w:rsidR="00B8376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1DBE040" w14:textId="2E5FC877" w:rsidR="000C038A" w:rsidRPr="007C2097" w:rsidRDefault="00B83766" w:rsidP="00B83766">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1E67824A" w14:textId="77777777" w:rsidTr="00547111">
        <w:tc>
          <w:tcPr>
            <w:tcW w:w="1843" w:type="dxa"/>
          </w:tcPr>
          <w:p w14:paraId="29F8C1FD" w14:textId="77777777" w:rsidR="001E41F3" w:rsidRDefault="001E41F3">
            <w:pPr>
              <w:pStyle w:val="CRCoverPage"/>
              <w:spacing w:after="0"/>
              <w:rPr>
                <w:b/>
                <w:i/>
                <w:noProof/>
                <w:sz w:val="8"/>
                <w:szCs w:val="8"/>
              </w:rPr>
            </w:pPr>
          </w:p>
        </w:tc>
        <w:tc>
          <w:tcPr>
            <w:tcW w:w="7797" w:type="dxa"/>
            <w:gridSpan w:val="10"/>
          </w:tcPr>
          <w:p w14:paraId="4736DA75" w14:textId="77777777" w:rsidR="001E41F3" w:rsidRDefault="001E41F3">
            <w:pPr>
              <w:pStyle w:val="CRCoverPage"/>
              <w:spacing w:after="0"/>
              <w:rPr>
                <w:noProof/>
                <w:sz w:val="8"/>
                <w:szCs w:val="8"/>
              </w:rPr>
            </w:pPr>
          </w:p>
        </w:tc>
      </w:tr>
      <w:tr w:rsidR="001E41F3" w14:paraId="23C86074" w14:textId="77777777" w:rsidTr="00547111">
        <w:tc>
          <w:tcPr>
            <w:tcW w:w="2694" w:type="dxa"/>
            <w:gridSpan w:val="2"/>
            <w:tcBorders>
              <w:top w:val="single" w:sz="4" w:space="0" w:color="auto"/>
              <w:left w:val="single" w:sz="4" w:space="0" w:color="auto"/>
            </w:tcBorders>
          </w:tcPr>
          <w:p w14:paraId="03FE04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4748" w14:textId="4DBF91AC" w:rsidR="001E41F3" w:rsidRDefault="00BA2248">
            <w:pPr>
              <w:pStyle w:val="CRCoverPage"/>
              <w:spacing w:after="0"/>
              <w:ind w:left="100"/>
              <w:rPr>
                <w:noProof/>
              </w:rPr>
            </w:pPr>
            <w:r w:rsidRPr="00BA2248">
              <w:rPr>
                <w:noProof/>
              </w:rPr>
              <w:t>In RAN1#10</w:t>
            </w:r>
            <w:r w:rsidR="007C3AC8">
              <w:rPr>
                <w:noProof/>
              </w:rPr>
              <w:t>6</w:t>
            </w:r>
            <w:r w:rsidRPr="00BA2248">
              <w:rPr>
                <w:noProof/>
              </w:rPr>
              <w:t xml:space="preserve">-e, </w:t>
            </w:r>
            <w:r>
              <w:rPr>
                <w:noProof/>
              </w:rPr>
              <w:t xml:space="preserve">an </w:t>
            </w:r>
            <w:r w:rsidRPr="00BA2248">
              <w:rPr>
                <w:noProof/>
              </w:rPr>
              <w:t xml:space="preserve">agreement </w:t>
            </w:r>
            <w:r>
              <w:rPr>
                <w:noProof/>
              </w:rPr>
              <w:t>was</w:t>
            </w:r>
            <w:r w:rsidRPr="00BA2248">
              <w:rPr>
                <w:noProof/>
              </w:rPr>
              <w:t xml:space="preserve"> made </w:t>
            </w:r>
            <w:r w:rsidR="008C6E4B">
              <w:rPr>
                <w:noProof/>
              </w:rPr>
              <w:t>below that the acitved TCI states is always associated with the serving cell PCI and associated with only one additional PCI</w:t>
            </w:r>
            <w:r w:rsidRPr="00BA2248">
              <w:rPr>
                <w:noProof/>
              </w:rPr>
              <w:t xml:space="preserve">.  However, </w:t>
            </w:r>
            <w:r w:rsidR="008C6E4B">
              <w:rPr>
                <w:noProof/>
              </w:rPr>
              <w:t xml:space="preserve">in </w:t>
            </w:r>
            <w:r w:rsidR="0039566B" w:rsidRPr="0088324D">
              <w:t xml:space="preserve">clause </w:t>
            </w:r>
            <w:r w:rsidR="00993D63">
              <w:t xml:space="preserve">5.1 and clause </w:t>
            </w:r>
            <w:r w:rsidR="008C6E4B">
              <w:rPr>
                <w:noProof/>
              </w:rPr>
              <w:t xml:space="preserve">5.1.5 in TS 38.214, </w:t>
            </w:r>
            <w:r w:rsidRPr="00BA2248">
              <w:rPr>
                <w:noProof/>
              </w:rPr>
              <w:t xml:space="preserve">the </w:t>
            </w:r>
            <w:r w:rsidR="0039566B">
              <w:rPr>
                <w:noProof/>
              </w:rPr>
              <w:t>restriction</w:t>
            </w:r>
            <w:r w:rsidRPr="00BA2248">
              <w:rPr>
                <w:noProof/>
              </w:rPr>
              <w:t xml:space="preserve"> </w:t>
            </w:r>
            <w:r>
              <w:rPr>
                <w:noProof/>
              </w:rPr>
              <w:t>is</w:t>
            </w:r>
            <w:r w:rsidRPr="00BA2248">
              <w:rPr>
                <w:noProof/>
              </w:rPr>
              <w:t xml:space="preserve"> not reflected in the specification.  This CR proposes to cature the agreement </w:t>
            </w:r>
            <w:r w:rsidR="0039566B">
              <w:rPr>
                <w:noProof/>
              </w:rPr>
              <w:t xml:space="preserve">correctly </w:t>
            </w:r>
            <w:r w:rsidRPr="00BA2248">
              <w:rPr>
                <w:noProof/>
              </w:rPr>
              <w:t xml:space="preserve">in </w:t>
            </w:r>
            <w:r w:rsidR="00C93B23">
              <w:rPr>
                <w:noProof/>
              </w:rPr>
              <w:t xml:space="preserve">TS </w:t>
            </w:r>
            <w:r w:rsidRPr="00BA2248">
              <w:rPr>
                <w:noProof/>
              </w:rPr>
              <w:t>38.21</w:t>
            </w:r>
            <w:r w:rsidR="008A6DFB">
              <w:rPr>
                <w:noProof/>
              </w:rPr>
              <w:t>4</w:t>
            </w:r>
            <w:r w:rsidRPr="00BA2248">
              <w:rPr>
                <w:noProof/>
              </w:rPr>
              <w:t>.</w:t>
            </w:r>
          </w:p>
          <w:tbl>
            <w:tblPr>
              <w:tblStyle w:val="af1"/>
              <w:tblW w:w="0" w:type="auto"/>
              <w:tblInd w:w="100" w:type="dxa"/>
              <w:tblLayout w:type="fixed"/>
              <w:tblLook w:val="04A0" w:firstRow="1" w:lastRow="0" w:firstColumn="1" w:lastColumn="0" w:noHBand="0" w:noVBand="1"/>
            </w:tblPr>
            <w:tblGrid>
              <w:gridCol w:w="6852"/>
            </w:tblGrid>
            <w:tr w:rsidR="0060301B" w14:paraId="5531B2D6" w14:textId="77777777" w:rsidTr="0060301B">
              <w:tc>
                <w:tcPr>
                  <w:tcW w:w="6852" w:type="dxa"/>
                </w:tcPr>
                <w:p w14:paraId="6EA696B4" w14:textId="77777777" w:rsidR="0060301B" w:rsidRPr="002C6C26" w:rsidRDefault="0060301B" w:rsidP="0060301B">
                  <w:pPr>
                    <w:tabs>
                      <w:tab w:val="left" w:pos="720"/>
                      <w:tab w:val="left" w:pos="1440"/>
                    </w:tabs>
                    <w:rPr>
                      <w:rFonts w:cs="Times"/>
                      <w:b/>
                    </w:rPr>
                  </w:pPr>
                  <w:r w:rsidRPr="002C6C26">
                    <w:rPr>
                      <w:rFonts w:cs="Times"/>
                      <w:b/>
                      <w:highlight w:val="green"/>
                    </w:rPr>
                    <w:t>Agreement</w:t>
                  </w:r>
                </w:p>
                <w:p w14:paraId="07F064DD" w14:textId="399BFE67" w:rsidR="0060301B" w:rsidRPr="002C6C26" w:rsidRDefault="0060301B" w:rsidP="0060301B">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2C5A344C" w14:textId="77777777" w:rsidR="0060301B" w:rsidRPr="002C6C26" w:rsidRDefault="0060301B" w:rsidP="0060301B">
                  <w:pPr>
                    <w:numPr>
                      <w:ilvl w:val="0"/>
                      <w:numId w:val="1"/>
                    </w:numPr>
                    <w:tabs>
                      <w:tab w:val="left" w:pos="720"/>
                      <w:tab w:val="left" w:pos="1440"/>
                    </w:tabs>
                    <w:spacing w:after="0"/>
                    <w:rPr>
                      <w:rFonts w:cs="Times"/>
                    </w:rPr>
                  </w:pPr>
                  <w:r w:rsidRPr="002C6C26">
                    <w:rPr>
                      <w:rFonts w:cs="Times"/>
                    </w:rPr>
                    <w:t>For the report value of X, multiple candidate values including 1 is supported. </w:t>
                  </w:r>
                </w:p>
                <w:p w14:paraId="1B95226D" w14:textId="77777777" w:rsidR="0060301B" w:rsidRPr="002C6C26" w:rsidRDefault="0060301B" w:rsidP="0060301B">
                  <w:pPr>
                    <w:numPr>
                      <w:ilvl w:val="1"/>
                      <w:numId w:val="1"/>
                    </w:numPr>
                    <w:tabs>
                      <w:tab w:val="left" w:pos="720"/>
                      <w:tab w:val="left" w:pos="1440"/>
                    </w:tabs>
                    <w:spacing w:after="0"/>
                    <w:rPr>
                      <w:rFonts w:cs="Times"/>
                    </w:rPr>
                  </w:pPr>
                  <w:r w:rsidRPr="002C6C26">
                    <w:rPr>
                      <w:rFonts w:cs="Times"/>
                    </w:rPr>
                    <w:t>FFS : Which values to support other than 1. </w:t>
                  </w:r>
                </w:p>
                <w:p w14:paraId="435668C5" w14:textId="77777777" w:rsidR="0060301B" w:rsidRPr="002C6C26" w:rsidRDefault="0060301B" w:rsidP="0060301B">
                  <w:pPr>
                    <w:numPr>
                      <w:ilvl w:val="1"/>
                      <w:numId w:val="1"/>
                    </w:numPr>
                    <w:tabs>
                      <w:tab w:val="left" w:pos="720"/>
                      <w:tab w:val="left" w:pos="1440"/>
                    </w:tabs>
                    <w:spacing w:after="0"/>
                    <w:rPr>
                      <w:rFonts w:cs="Times"/>
                    </w:rPr>
                  </w:pPr>
                  <w:r w:rsidRPr="002C6C26">
                    <w:rPr>
                      <w:rFonts w:cs="Times"/>
                    </w:rPr>
                    <w:t>Values larger than 7 are precluded</w:t>
                  </w:r>
                </w:p>
                <w:p w14:paraId="64FE17BE" w14:textId="77777777" w:rsidR="0060301B" w:rsidRPr="002C6C26" w:rsidRDefault="0060301B" w:rsidP="0060301B">
                  <w:pPr>
                    <w:numPr>
                      <w:ilvl w:val="1"/>
                      <w:numId w:val="1"/>
                    </w:numPr>
                    <w:tabs>
                      <w:tab w:val="left" w:pos="720"/>
                      <w:tab w:val="left" w:pos="1440"/>
                    </w:tabs>
                    <w:spacing w:after="0"/>
                    <w:rPr>
                      <w:rFonts w:cs="Times"/>
                    </w:rPr>
                  </w:pPr>
                  <w:r w:rsidRPr="002C6C26">
                    <w:rPr>
                      <w:rFonts w:cs="Times"/>
                    </w:rPr>
                    <w:t>RAN1 needs to agree on value(s) of X other than 1</w:t>
                  </w:r>
                </w:p>
                <w:p w14:paraId="02E1CD7C" w14:textId="77777777" w:rsidR="0060301B" w:rsidRPr="002C6C26" w:rsidRDefault="0060301B" w:rsidP="0060301B">
                  <w:pPr>
                    <w:numPr>
                      <w:ilvl w:val="0"/>
                      <w:numId w:val="1"/>
                    </w:numPr>
                    <w:tabs>
                      <w:tab w:val="left" w:pos="720"/>
                      <w:tab w:val="left" w:pos="1440"/>
                    </w:tabs>
                    <w:spacing w:after="0"/>
                    <w:rPr>
                      <w:rFonts w:cs="Times"/>
                    </w:rPr>
                  </w:pPr>
                  <w:r w:rsidRPr="002C6C26">
                    <w:rPr>
                      <w:rFonts w:cs="Times"/>
                    </w:rPr>
                    <w:t>Down-select one of the following alternatives:</w:t>
                  </w:r>
                </w:p>
                <w:p w14:paraId="2B94D262" w14:textId="77777777" w:rsidR="0060301B" w:rsidRPr="002C6C26" w:rsidRDefault="0060301B" w:rsidP="0060301B">
                  <w:pPr>
                    <w:numPr>
                      <w:ilvl w:val="1"/>
                      <w:numId w:val="1"/>
                    </w:numPr>
                    <w:tabs>
                      <w:tab w:val="left" w:pos="720"/>
                      <w:tab w:val="left" w:pos="1440"/>
                    </w:tabs>
                    <w:spacing w:after="0"/>
                    <w:rPr>
                      <w:rFonts w:cs="Times"/>
                    </w:rPr>
                  </w:pPr>
                  <w:r w:rsidRPr="002C6C26">
                    <w:rPr>
                      <w:rFonts w:cs="Times"/>
                    </w:rPr>
                    <w:t>Alt 1: A single value of X is reported as UE capability for any possible SSB time domain position and periodicity</w:t>
                  </w:r>
                </w:p>
                <w:p w14:paraId="0757C642" w14:textId="77777777" w:rsidR="0060301B" w:rsidRPr="002C6C26" w:rsidRDefault="0060301B" w:rsidP="0060301B">
                  <w:pPr>
                    <w:numPr>
                      <w:ilvl w:val="1"/>
                      <w:numId w:val="1"/>
                    </w:numPr>
                    <w:tabs>
                      <w:tab w:val="left" w:pos="720"/>
                      <w:tab w:val="left" w:pos="1440"/>
                    </w:tabs>
                    <w:spacing w:after="0"/>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4D5D957D" w14:textId="77777777" w:rsidR="0060301B" w:rsidRPr="0060301B" w:rsidRDefault="0060301B" w:rsidP="0060301B">
                  <w:pPr>
                    <w:numPr>
                      <w:ilvl w:val="0"/>
                      <w:numId w:val="1"/>
                    </w:numPr>
                    <w:tabs>
                      <w:tab w:val="left" w:pos="720"/>
                      <w:tab w:val="left" w:pos="1440"/>
                    </w:tabs>
                    <w:spacing w:after="0"/>
                    <w:rPr>
                      <w:rFonts w:cs="Times"/>
                      <w:highlight w:val="yellow"/>
                    </w:rPr>
                  </w:pPr>
                  <w:r w:rsidRPr="0060301B">
                    <w:rPr>
                      <w:rFonts w:cs="Times"/>
                      <w:highlight w:val="yellow"/>
                    </w:rPr>
                    <w:t>The serving cell PCI is always associated with active TCI states, only 1 additional PCI can be associated with the active TCI States</w:t>
                  </w:r>
                </w:p>
                <w:p w14:paraId="620782CC" w14:textId="77777777" w:rsidR="0060301B" w:rsidRPr="0060301B" w:rsidRDefault="0060301B">
                  <w:pPr>
                    <w:pStyle w:val="CRCoverPage"/>
                    <w:spacing w:after="0"/>
                    <w:rPr>
                      <w:noProof/>
                    </w:rPr>
                  </w:pPr>
                </w:p>
              </w:tc>
            </w:tr>
          </w:tbl>
          <w:p w14:paraId="430B4E51" w14:textId="69BF7520" w:rsidR="0060301B" w:rsidRPr="0060301B" w:rsidRDefault="0060301B">
            <w:pPr>
              <w:pStyle w:val="CRCoverPage"/>
              <w:spacing w:after="0"/>
              <w:ind w:left="100"/>
              <w:rPr>
                <w:noProof/>
              </w:rPr>
            </w:pPr>
          </w:p>
        </w:tc>
      </w:tr>
      <w:tr w:rsidR="001E41F3" w14:paraId="1FA71F9E" w14:textId="77777777" w:rsidTr="00547111">
        <w:tc>
          <w:tcPr>
            <w:tcW w:w="2694" w:type="dxa"/>
            <w:gridSpan w:val="2"/>
            <w:tcBorders>
              <w:left w:val="single" w:sz="4" w:space="0" w:color="auto"/>
            </w:tcBorders>
          </w:tcPr>
          <w:p w14:paraId="59291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BEE06" w14:textId="77777777" w:rsidR="001E41F3" w:rsidRDefault="001E41F3">
            <w:pPr>
              <w:pStyle w:val="CRCoverPage"/>
              <w:spacing w:after="0"/>
              <w:rPr>
                <w:noProof/>
                <w:sz w:val="8"/>
                <w:szCs w:val="8"/>
              </w:rPr>
            </w:pPr>
          </w:p>
        </w:tc>
      </w:tr>
      <w:tr w:rsidR="001E41F3" w14:paraId="7EA28511" w14:textId="77777777" w:rsidTr="00547111">
        <w:tc>
          <w:tcPr>
            <w:tcW w:w="2694" w:type="dxa"/>
            <w:gridSpan w:val="2"/>
            <w:tcBorders>
              <w:left w:val="single" w:sz="4" w:space="0" w:color="auto"/>
            </w:tcBorders>
          </w:tcPr>
          <w:p w14:paraId="6974B6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CFA7E" w14:textId="56B2D0FB" w:rsidR="001E41F3" w:rsidRPr="00FB23D7" w:rsidRDefault="0088324D">
            <w:pPr>
              <w:pStyle w:val="CRCoverPage"/>
              <w:spacing w:after="0"/>
              <w:ind w:left="100"/>
              <w:rPr>
                <w:noProof/>
              </w:rPr>
            </w:pPr>
            <w:r w:rsidRPr="0088324D">
              <w:t xml:space="preserve">Clarify in clause </w:t>
            </w:r>
            <w:r w:rsidR="00993D63">
              <w:t xml:space="preserve">5.1 and </w:t>
            </w:r>
            <w:r>
              <w:t>5.1.5</w:t>
            </w:r>
            <w:r w:rsidRPr="0088324D">
              <w:t xml:space="preserve"> in TS 38.21</w:t>
            </w:r>
            <w:r>
              <w:t>4</w:t>
            </w:r>
            <w:r w:rsidRPr="0088324D">
              <w:t xml:space="preserve"> that </w:t>
            </w:r>
            <w:r w:rsidR="00027D8A">
              <w:t xml:space="preserve">one </w:t>
            </w:r>
            <w:r w:rsidR="00D141B0">
              <w:t xml:space="preserve">of the </w:t>
            </w:r>
            <w:r w:rsidR="00027D8A" w:rsidRPr="00992524">
              <w:rPr>
                <w:color w:val="000000"/>
              </w:rPr>
              <w:t>physical cell ID</w:t>
            </w:r>
            <w:r w:rsidR="00D141B0">
              <w:rPr>
                <w:color w:val="000000"/>
              </w:rPr>
              <w:t>s</w:t>
            </w:r>
            <w:r w:rsidR="00027D8A">
              <w:rPr>
                <w:color w:val="000000"/>
              </w:rPr>
              <w:t xml:space="preserve"> </w:t>
            </w:r>
            <w:r w:rsidR="009A0852">
              <w:rPr>
                <w:color w:val="000000"/>
              </w:rPr>
              <w:t xml:space="preserve">associated with the activated TCI states </w:t>
            </w:r>
            <w:r w:rsidR="00027D8A">
              <w:rPr>
                <w:color w:val="000000"/>
              </w:rPr>
              <w:t xml:space="preserve">is the serving cell </w:t>
            </w:r>
            <w:r w:rsidR="00027D8A" w:rsidRPr="00992524">
              <w:rPr>
                <w:color w:val="000000"/>
              </w:rPr>
              <w:t>physical cell ID</w:t>
            </w:r>
            <w:r w:rsidR="00027D8A">
              <w:t>.</w:t>
            </w:r>
          </w:p>
        </w:tc>
      </w:tr>
      <w:tr w:rsidR="001E41F3" w14:paraId="6A67F08D" w14:textId="77777777" w:rsidTr="00547111">
        <w:tc>
          <w:tcPr>
            <w:tcW w:w="2694" w:type="dxa"/>
            <w:gridSpan w:val="2"/>
            <w:tcBorders>
              <w:left w:val="single" w:sz="4" w:space="0" w:color="auto"/>
            </w:tcBorders>
          </w:tcPr>
          <w:p w14:paraId="3BD7E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7E9B" w14:textId="77777777" w:rsidR="001E41F3" w:rsidRDefault="001E41F3">
            <w:pPr>
              <w:pStyle w:val="CRCoverPage"/>
              <w:spacing w:after="0"/>
              <w:rPr>
                <w:noProof/>
                <w:sz w:val="8"/>
                <w:szCs w:val="8"/>
              </w:rPr>
            </w:pPr>
          </w:p>
        </w:tc>
      </w:tr>
      <w:tr w:rsidR="001E41F3" w14:paraId="7C15DAF7" w14:textId="77777777" w:rsidTr="00547111">
        <w:tc>
          <w:tcPr>
            <w:tcW w:w="2694" w:type="dxa"/>
            <w:gridSpan w:val="2"/>
            <w:tcBorders>
              <w:left w:val="single" w:sz="4" w:space="0" w:color="auto"/>
              <w:bottom w:val="single" w:sz="4" w:space="0" w:color="auto"/>
            </w:tcBorders>
          </w:tcPr>
          <w:p w14:paraId="30842E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49004" w14:textId="525667EF" w:rsidR="001E41F3" w:rsidRDefault="007C459A">
            <w:pPr>
              <w:pStyle w:val="CRCoverPage"/>
              <w:spacing w:after="0"/>
              <w:ind w:left="100"/>
              <w:rPr>
                <w:noProof/>
              </w:rPr>
            </w:pPr>
            <w:r>
              <w:rPr>
                <w:color w:val="000000"/>
              </w:rPr>
              <w:t xml:space="preserve">It was agreed that the UE can only receive system information from TRP associated with serving </w:t>
            </w:r>
            <w:r w:rsidRPr="00992524">
              <w:rPr>
                <w:color w:val="000000"/>
              </w:rPr>
              <w:t>physical cell ID</w:t>
            </w:r>
            <w:r>
              <w:rPr>
                <w:color w:val="000000"/>
              </w:rPr>
              <w:t xml:space="preserve">, </w:t>
            </w:r>
            <w:r w:rsidR="002F5D1C">
              <w:rPr>
                <w:color w:val="000000"/>
              </w:rPr>
              <w:t xml:space="preserve">if both </w:t>
            </w:r>
            <w:r w:rsidR="002F5D1C" w:rsidRPr="00992524">
              <w:rPr>
                <w:color w:val="000000"/>
              </w:rPr>
              <w:t>physical cell ID</w:t>
            </w:r>
            <w:r w:rsidR="002F5D1C">
              <w:rPr>
                <w:color w:val="000000"/>
              </w:rPr>
              <w:t xml:space="preserve">s associated </w:t>
            </w:r>
            <w:r w:rsidR="002F5D1C">
              <w:rPr>
                <w:color w:val="000000"/>
              </w:rPr>
              <w:lastRenderedPageBreak/>
              <w:t xml:space="preserve">with the </w:t>
            </w:r>
            <w:proofErr w:type="spellStart"/>
            <w:r w:rsidR="002F5D1C">
              <w:rPr>
                <w:color w:val="000000"/>
              </w:rPr>
              <w:t>acitved</w:t>
            </w:r>
            <w:proofErr w:type="spellEnd"/>
            <w:r w:rsidR="002F5D1C">
              <w:rPr>
                <w:color w:val="000000"/>
              </w:rPr>
              <w:t xml:space="preserve"> TCI states are </w:t>
            </w:r>
            <w:proofErr w:type="spellStart"/>
            <w:r w:rsidR="002F5D1C">
              <w:rPr>
                <w:color w:val="000000"/>
              </w:rPr>
              <w:t>additioan</w:t>
            </w:r>
            <w:proofErr w:type="spellEnd"/>
            <w:r w:rsidR="002F5D1C">
              <w:rPr>
                <w:color w:val="000000"/>
              </w:rPr>
              <w:t xml:space="preserve"> </w:t>
            </w:r>
            <w:r w:rsidR="002F5D1C" w:rsidRPr="00992524">
              <w:rPr>
                <w:color w:val="000000"/>
              </w:rPr>
              <w:t>physical cell ID</w:t>
            </w:r>
            <w:r w:rsidR="002F5D1C">
              <w:rPr>
                <w:color w:val="000000"/>
              </w:rPr>
              <w:t>s other than serving physical cell ID</w:t>
            </w:r>
            <w:r w:rsidR="005C0A56">
              <w:rPr>
                <w:color w:val="000000"/>
              </w:rPr>
              <w:t>, the UE cannot receive system information.</w:t>
            </w:r>
          </w:p>
        </w:tc>
      </w:tr>
      <w:tr w:rsidR="001E41F3" w14:paraId="503663F4" w14:textId="77777777" w:rsidTr="00547111">
        <w:tc>
          <w:tcPr>
            <w:tcW w:w="2694" w:type="dxa"/>
            <w:gridSpan w:val="2"/>
          </w:tcPr>
          <w:p w14:paraId="6D7E3D0C" w14:textId="77777777" w:rsidR="001E41F3" w:rsidRDefault="001E41F3">
            <w:pPr>
              <w:pStyle w:val="CRCoverPage"/>
              <w:spacing w:after="0"/>
              <w:rPr>
                <w:b/>
                <w:i/>
                <w:noProof/>
                <w:sz w:val="8"/>
                <w:szCs w:val="8"/>
              </w:rPr>
            </w:pPr>
          </w:p>
        </w:tc>
        <w:tc>
          <w:tcPr>
            <w:tcW w:w="6946" w:type="dxa"/>
            <w:gridSpan w:val="9"/>
          </w:tcPr>
          <w:p w14:paraId="1EF8F75D" w14:textId="77777777" w:rsidR="001E41F3" w:rsidRDefault="001E41F3">
            <w:pPr>
              <w:pStyle w:val="CRCoverPage"/>
              <w:spacing w:after="0"/>
              <w:rPr>
                <w:noProof/>
                <w:sz w:val="8"/>
                <w:szCs w:val="8"/>
              </w:rPr>
            </w:pPr>
          </w:p>
        </w:tc>
      </w:tr>
      <w:tr w:rsidR="001E41F3" w14:paraId="30C23A52" w14:textId="77777777" w:rsidTr="00547111">
        <w:tc>
          <w:tcPr>
            <w:tcW w:w="2694" w:type="dxa"/>
            <w:gridSpan w:val="2"/>
            <w:tcBorders>
              <w:top w:val="single" w:sz="4" w:space="0" w:color="auto"/>
              <w:left w:val="single" w:sz="4" w:space="0" w:color="auto"/>
            </w:tcBorders>
          </w:tcPr>
          <w:p w14:paraId="51A5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0762B" w14:textId="37EB88A3" w:rsidR="001E41F3" w:rsidRDefault="00C0393D">
            <w:pPr>
              <w:pStyle w:val="CRCoverPage"/>
              <w:spacing w:after="0"/>
              <w:ind w:left="100"/>
              <w:rPr>
                <w:noProof/>
              </w:rPr>
            </w:pPr>
            <w:r>
              <w:rPr>
                <w:rFonts w:cs="Arial"/>
                <w:noProof/>
                <w:lang w:eastAsia="zh-CN"/>
              </w:rPr>
              <w:t>5.1</w:t>
            </w:r>
            <w:r w:rsidR="0054142E">
              <w:rPr>
                <w:rFonts w:cs="Arial"/>
                <w:noProof/>
                <w:lang w:eastAsia="zh-CN"/>
              </w:rPr>
              <w:t xml:space="preserve"> and </w:t>
            </w:r>
            <w:r w:rsidR="008D7836">
              <w:rPr>
                <w:rFonts w:cs="Arial"/>
                <w:noProof/>
                <w:lang w:eastAsia="zh-CN"/>
              </w:rPr>
              <w:t>5.1.5</w:t>
            </w:r>
          </w:p>
        </w:tc>
      </w:tr>
      <w:tr w:rsidR="001E41F3" w14:paraId="14B0B888" w14:textId="77777777" w:rsidTr="00547111">
        <w:tc>
          <w:tcPr>
            <w:tcW w:w="2694" w:type="dxa"/>
            <w:gridSpan w:val="2"/>
            <w:tcBorders>
              <w:left w:val="single" w:sz="4" w:space="0" w:color="auto"/>
            </w:tcBorders>
          </w:tcPr>
          <w:p w14:paraId="26442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049EC" w14:textId="77777777" w:rsidR="001E41F3" w:rsidRDefault="001E41F3">
            <w:pPr>
              <w:pStyle w:val="CRCoverPage"/>
              <w:spacing w:after="0"/>
              <w:rPr>
                <w:noProof/>
                <w:sz w:val="8"/>
                <w:szCs w:val="8"/>
              </w:rPr>
            </w:pPr>
          </w:p>
        </w:tc>
      </w:tr>
      <w:tr w:rsidR="001E41F3" w14:paraId="704E3A21" w14:textId="77777777" w:rsidTr="00547111">
        <w:tc>
          <w:tcPr>
            <w:tcW w:w="2694" w:type="dxa"/>
            <w:gridSpan w:val="2"/>
            <w:tcBorders>
              <w:left w:val="single" w:sz="4" w:space="0" w:color="auto"/>
            </w:tcBorders>
          </w:tcPr>
          <w:p w14:paraId="5AA3EC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3CD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D785" w14:textId="77777777" w:rsidR="001E41F3" w:rsidRDefault="001E41F3">
            <w:pPr>
              <w:pStyle w:val="CRCoverPage"/>
              <w:spacing w:after="0"/>
              <w:jc w:val="center"/>
              <w:rPr>
                <w:b/>
                <w:caps/>
                <w:noProof/>
              </w:rPr>
            </w:pPr>
            <w:r>
              <w:rPr>
                <w:b/>
                <w:caps/>
                <w:noProof/>
              </w:rPr>
              <w:t>N</w:t>
            </w:r>
          </w:p>
        </w:tc>
        <w:tc>
          <w:tcPr>
            <w:tcW w:w="2977" w:type="dxa"/>
            <w:gridSpan w:val="4"/>
          </w:tcPr>
          <w:p w14:paraId="5E6FF9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E603A" w14:textId="77777777" w:rsidR="001E41F3" w:rsidRDefault="001E41F3">
            <w:pPr>
              <w:pStyle w:val="CRCoverPage"/>
              <w:spacing w:after="0"/>
              <w:ind w:left="99"/>
              <w:rPr>
                <w:noProof/>
              </w:rPr>
            </w:pPr>
          </w:p>
        </w:tc>
      </w:tr>
      <w:tr w:rsidR="001E41F3" w14:paraId="1A44DBB1" w14:textId="77777777" w:rsidTr="00547111">
        <w:tc>
          <w:tcPr>
            <w:tcW w:w="2694" w:type="dxa"/>
            <w:gridSpan w:val="2"/>
            <w:tcBorders>
              <w:left w:val="single" w:sz="4" w:space="0" w:color="auto"/>
            </w:tcBorders>
          </w:tcPr>
          <w:p w14:paraId="0418F2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C3C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94605" w14:textId="0C0E5246" w:rsidR="001E41F3" w:rsidRDefault="00FB23D7">
            <w:pPr>
              <w:pStyle w:val="CRCoverPage"/>
              <w:spacing w:after="0"/>
              <w:jc w:val="center"/>
              <w:rPr>
                <w:b/>
                <w:caps/>
                <w:noProof/>
              </w:rPr>
            </w:pPr>
            <w:r>
              <w:rPr>
                <w:b/>
                <w:caps/>
                <w:noProof/>
              </w:rPr>
              <w:t>x</w:t>
            </w:r>
          </w:p>
        </w:tc>
        <w:tc>
          <w:tcPr>
            <w:tcW w:w="2977" w:type="dxa"/>
            <w:gridSpan w:val="4"/>
          </w:tcPr>
          <w:p w14:paraId="1A4012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636E6" w14:textId="77777777" w:rsidR="001E41F3" w:rsidRDefault="00145D43">
            <w:pPr>
              <w:pStyle w:val="CRCoverPage"/>
              <w:spacing w:after="0"/>
              <w:ind w:left="99"/>
              <w:rPr>
                <w:noProof/>
              </w:rPr>
            </w:pPr>
            <w:r>
              <w:rPr>
                <w:noProof/>
              </w:rPr>
              <w:t xml:space="preserve">TS/TR ... CR ... </w:t>
            </w:r>
          </w:p>
        </w:tc>
      </w:tr>
      <w:tr w:rsidR="001E41F3" w14:paraId="2838107D" w14:textId="77777777" w:rsidTr="00547111">
        <w:tc>
          <w:tcPr>
            <w:tcW w:w="2694" w:type="dxa"/>
            <w:gridSpan w:val="2"/>
            <w:tcBorders>
              <w:left w:val="single" w:sz="4" w:space="0" w:color="auto"/>
            </w:tcBorders>
          </w:tcPr>
          <w:p w14:paraId="5EAC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64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6B3E" w14:textId="1C7703C0" w:rsidR="001E41F3" w:rsidRDefault="00FB23D7">
            <w:pPr>
              <w:pStyle w:val="CRCoverPage"/>
              <w:spacing w:after="0"/>
              <w:jc w:val="center"/>
              <w:rPr>
                <w:b/>
                <w:caps/>
                <w:noProof/>
              </w:rPr>
            </w:pPr>
            <w:r>
              <w:rPr>
                <w:b/>
                <w:caps/>
                <w:noProof/>
              </w:rPr>
              <w:t>x</w:t>
            </w:r>
          </w:p>
        </w:tc>
        <w:tc>
          <w:tcPr>
            <w:tcW w:w="2977" w:type="dxa"/>
            <w:gridSpan w:val="4"/>
          </w:tcPr>
          <w:p w14:paraId="16D02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3051D" w14:textId="77777777" w:rsidR="001E41F3" w:rsidRDefault="00145D43">
            <w:pPr>
              <w:pStyle w:val="CRCoverPage"/>
              <w:spacing w:after="0"/>
              <w:ind w:left="99"/>
              <w:rPr>
                <w:noProof/>
              </w:rPr>
            </w:pPr>
            <w:r>
              <w:rPr>
                <w:noProof/>
              </w:rPr>
              <w:t xml:space="preserve">TS/TR ... CR ... </w:t>
            </w:r>
          </w:p>
        </w:tc>
      </w:tr>
      <w:tr w:rsidR="001E41F3" w14:paraId="001E7765" w14:textId="77777777" w:rsidTr="00547111">
        <w:tc>
          <w:tcPr>
            <w:tcW w:w="2694" w:type="dxa"/>
            <w:gridSpan w:val="2"/>
            <w:tcBorders>
              <w:left w:val="single" w:sz="4" w:space="0" w:color="auto"/>
            </w:tcBorders>
          </w:tcPr>
          <w:p w14:paraId="09DD54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F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1FF5" w14:textId="1CD798B2" w:rsidR="001E41F3" w:rsidRDefault="00FB23D7">
            <w:pPr>
              <w:pStyle w:val="CRCoverPage"/>
              <w:spacing w:after="0"/>
              <w:jc w:val="center"/>
              <w:rPr>
                <w:b/>
                <w:caps/>
                <w:noProof/>
              </w:rPr>
            </w:pPr>
            <w:r>
              <w:rPr>
                <w:b/>
                <w:caps/>
                <w:noProof/>
              </w:rPr>
              <w:t>x</w:t>
            </w:r>
          </w:p>
        </w:tc>
        <w:tc>
          <w:tcPr>
            <w:tcW w:w="2977" w:type="dxa"/>
            <w:gridSpan w:val="4"/>
          </w:tcPr>
          <w:p w14:paraId="235DE9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951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B7EE0" w14:textId="77777777" w:rsidTr="008863B9">
        <w:tc>
          <w:tcPr>
            <w:tcW w:w="2694" w:type="dxa"/>
            <w:gridSpan w:val="2"/>
            <w:tcBorders>
              <w:left w:val="single" w:sz="4" w:space="0" w:color="auto"/>
            </w:tcBorders>
          </w:tcPr>
          <w:p w14:paraId="2BD71D9B" w14:textId="77777777" w:rsidR="001E41F3" w:rsidRDefault="001E41F3">
            <w:pPr>
              <w:pStyle w:val="CRCoverPage"/>
              <w:spacing w:after="0"/>
              <w:rPr>
                <w:b/>
                <w:i/>
                <w:noProof/>
              </w:rPr>
            </w:pPr>
          </w:p>
        </w:tc>
        <w:tc>
          <w:tcPr>
            <w:tcW w:w="6946" w:type="dxa"/>
            <w:gridSpan w:val="9"/>
            <w:tcBorders>
              <w:right w:val="single" w:sz="4" w:space="0" w:color="auto"/>
            </w:tcBorders>
          </w:tcPr>
          <w:p w14:paraId="76979AD3" w14:textId="77777777" w:rsidR="001E41F3" w:rsidRDefault="001E41F3">
            <w:pPr>
              <w:pStyle w:val="CRCoverPage"/>
              <w:spacing w:after="0"/>
              <w:rPr>
                <w:noProof/>
              </w:rPr>
            </w:pPr>
          </w:p>
        </w:tc>
      </w:tr>
      <w:tr w:rsidR="001E41F3" w14:paraId="541E611A" w14:textId="77777777" w:rsidTr="008863B9">
        <w:tc>
          <w:tcPr>
            <w:tcW w:w="2694" w:type="dxa"/>
            <w:gridSpan w:val="2"/>
            <w:tcBorders>
              <w:left w:val="single" w:sz="4" w:space="0" w:color="auto"/>
              <w:bottom w:val="single" w:sz="4" w:space="0" w:color="auto"/>
            </w:tcBorders>
          </w:tcPr>
          <w:p w14:paraId="06DF1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F91EF" w14:textId="77777777" w:rsidR="001E41F3" w:rsidRDefault="001E41F3" w:rsidP="005C35B0">
            <w:pPr>
              <w:pStyle w:val="CRCoverPage"/>
              <w:spacing w:after="0"/>
              <w:rPr>
                <w:noProof/>
              </w:rPr>
            </w:pPr>
          </w:p>
        </w:tc>
      </w:tr>
      <w:tr w:rsidR="008863B9" w:rsidRPr="008863B9" w14:paraId="07EF3B79" w14:textId="77777777" w:rsidTr="008863B9">
        <w:tc>
          <w:tcPr>
            <w:tcW w:w="2694" w:type="dxa"/>
            <w:gridSpan w:val="2"/>
            <w:tcBorders>
              <w:top w:val="single" w:sz="4" w:space="0" w:color="auto"/>
              <w:bottom w:val="single" w:sz="4" w:space="0" w:color="auto"/>
            </w:tcBorders>
          </w:tcPr>
          <w:p w14:paraId="2C8016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E0193" w14:textId="77777777" w:rsidR="008863B9" w:rsidRPr="008863B9" w:rsidRDefault="008863B9">
            <w:pPr>
              <w:pStyle w:val="CRCoverPage"/>
              <w:spacing w:after="0"/>
              <w:ind w:left="100"/>
              <w:rPr>
                <w:noProof/>
                <w:sz w:val="8"/>
                <w:szCs w:val="8"/>
              </w:rPr>
            </w:pPr>
          </w:p>
        </w:tc>
      </w:tr>
      <w:tr w:rsidR="008863B9" w14:paraId="218C4B50" w14:textId="77777777" w:rsidTr="008863B9">
        <w:tc>
          <w:tcPr>
            <w:tcW w:w="2694" w:type="dxa"/>
            <w:gridSpan w:val="2"/>
            <w:tcBorders>
              <w:top w:val="single" w:sz="4" w:space="0" w:color="auto"/>
              <w:left w:val="single" w:sz="4" w:space="0" w:color="auto"/>
              <w:bottom w:val="single" w:sz="4" w:space="0" w:color="auto"/>
            </w:tcBorders>
          </w:tcPr>
          <w:p w14:paraId="7FC94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E399" w14:textId="33187AC7" w:rsidR="008863B9" w:rsidRDefault="008863B9">
            <w:pPr>
              <w:pStyle w:val="CRCoverPage"/>
              <w:spacing w:after="0"/>
              <w:ind w:left="100"/>
              <w:rPr>
                <w:noProof/>
              </w:rPr>
            </w:pPr>
          </w:p>
        </w:tc>
      </w:tr>
    </w:tbl>
    <w:p w14:paraId="7CEA70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5F2B96" w14:textId="66DFB987" w:rsidR="00ED3F71" w:rsidRPr="000754E3" w:rsidRDefault="00ED3F71" w:rsidP="00ED3F71">
      <w:pPr>
        <w:pStyle w:val="1"/>
        <w:tabs>
          <w:tab w:val="left" w:pos="1134"/>
        </w:tabs>
      </w:pPr>
      <w:r w:rsidRPr="009861A4">
        <w:lastRenderedPageBreak/>
        <w:t xml:space="preserve"> </w:t>
      </w:r>
      <w:r w:rsidR="00E95C44">
        <w:t>5</w:t>
      </w:r>
      <w:r w:rsidR="000754E3" w:rsidRPr="000754E3">
        <w:t>.1</w:t>
      </w:r>
      <w:r w:rsidR="00E95C44">
        <w:t>.5</w:t>
      </w:r>
      <w:r w:rsidR="000754E3" w:rsidRPr="000754E3">
        <w:tab/>
      </w:r>
      <w:r w:rsidR="00E95C44" w:rsidRPr="00E95C44">
        <w:t>Antenna ports quasi co-location</w:t>
      </w:r>
    </w:p>
    <w:p w14:paraId="1E2CBB4A" w14:textId="77777777" w:rsidR="00ED3F71" w:rsidRDefault="00ED3F71" w:rsidP="00ED3F71">
      <w:pPr>
        <w:spacing w:beforeLines="50" w:before="120" w:after="240"/>
        <w:jc w:val="center"/>
        <w:rPr>
          <w:color w:val="FF0000"/>
          <w:lang w:eastAsia="zh-CN"/>
        </w:rPr>
      </w:pPr>
      <w:r>
        <w:rPr>
          <w:color w:val="FF0000"/>
          <w:lang w:eastAsia="zh-CN"/>
        </w:rPr>
        <w:t>&lt;Unchanged parts are omitted&gt;</w:t>
      </w:r>
    </w:p>
    <w:p w14:paraId="62A157F5" w14:textId="34B9EF91" w:rsidR="0060301B" w:rsidRPr="007D2675" w:rsidRDefault="0060301B" w:rsidP="0060301B">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 w:name="_Hlk89257737"/>
      <w:proofErr w:type="spellStart"/>
      <w:r>
        <w:rPr>
          <w:i/>
          <w:iCs/>
          <w:color w:val="000000"/>
        </w:rPr>
        <w:t>coreset</w:t>
      </w:r>
      <w:r w:rsidRPr="00992524">
        <w:rPr>
          <w:i/>
          <w:iCs/>
          <w:color w:val="000000"/>
        </w:rPr>
        <w:t>PoolIndex</w:t>
      </w:r>
      <w:bookmarkEnd w:id="2"/>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r>
        <w:rPr>
          <w:color w:val="000000"/>
        </w:rPr>
        <w:t xml:space="preserve"> </w:t>
      </w:r>
      <w:r w:rsidR="007926EF" w:rsidRPr="007926EF">
        <w:rPr>
          <w:color w:val="FF0000"/>
        </w:rPr>
        <w:t>One of the physical cell IDs is the serving cell physical cell ID.</w:t>
      </w:r>
    </w:p>
    <w:p w14:paraId="48F8B696" w14:textId="00A76366" w:rsidR="001E41F3" w:rsidRDefault="00ED3F71" w:rsidP="007A73DA">
      <w:pPr>
        <w:spacing w:beforeLines="50" w:before="120" w:after="240"/>
        <w:jc w:val="center"/>
        <w:rPr>
          <w:color w:val="FF0000"/>
          <w:lang w:eastAsia="zh-CN"/>
        </w:rPr>
      </w:pPr>
      <w:r>
        <w:rPr>
          <w:color w:val="FF0000"/>
          <w:lang w:eastAsia="zh-CN"/>
        </w:rPr>
        <w:t>&lt;Unchanged parts are omitted&gt;</w:t>
      </w:r>
    </w:p>
    <w:p w14:paraId="309CF554" w14:textId="107C76FB" w:rsidR="00875A3C" w:rsidRPr="00C0393D" w:rsidRDefault="00875A3C" w:rsidP="00875A3C">
      <w:pPr>
        <w:spacing w:beforeLines="50" w:before="120" w:after="240"/>
        <w:rPr>
          <w:rFonts w:ascii="Arial" w:hAnsi="Arial"/>
          <w:sz w:val="36"/>
        </w:rPr>
      </w:pPr>
      <w:r w:rsidRPr="00C0393D">
        <w:rPr>
          <w:rFonts w:ascii="Arial" w:hAnsi="Arial"/>
          <w:sz w:val="36"/>
        </w:rPr>
        <w:t>5.1 UE procedure for receiving the physical downlink shared channel</w:t>
      </w:r>
    </w:p>
    <w:p w14:paraId="721CF8BB" w14:textId="32E3390D" w:rsidR="00197F95" w:rsidRDefault="00197F95" w:rsidP="00197F95">
      <w:pPr>
        <w:spacing w:beforeLines="50" w:before="120" w:after="240"/>
        <w:jc w:val="center"/>
        <w:rPr>
          <w:color w:val="FF0000"/>
          <w:lang w:eastAsia="zh-CN"/>
        </w:rPr>
      </w:pPr>
      <w:r>
        <w:rPr>
          <w:color w:val="FF0000"/>
          <w:lang w:eastAsia="zh-CN"/>
        </w:rPr>
        <w:t>&lt;Unchanged parts are omitted&gt;</w:t>
      </w:r>
    </w:p>
    <w:p w14:paraId="5210707A" w14:textId="5098E503" w:rsidR="00197F95" w:rsidRDefault="00197F95" w:rsidP="001542FF">
      <w:pPr>
        <w:spacing w:beforeLines="50" w:before="120" w:after="240"/>
        <w:jc w:val="both"/>
        <w:rPr>
          <w:color w:val="FF0000"/>
          <w:lang w:eastAsia="zh-CN"/>
        </w:rPr>
      </w:pPr>
      <w:r>
        <w:t xml:space="preserve">If a UE is configured by higher layer parameter </w:t>
      </w:r>
      <w:r>
        <w:rPr>
          <w:i/>
          <w:iCs/>
        </w:rPr>
        <w:t xml:space="preserve">PDCCH-Config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r>
        <w:t xml:space="preserve">. For a </w:t>
      </w:r>
      <w:proofErr w:type="spellStart"/>
      <w:r>
        <w:rPr>
          <w:i/>
          <w:iCs/>
        </w:rPr>
        <w:t>ControlResourceSet</w:t>
      </w:r>
      <w:proofErr w:type="spellEnd"/>
      <w:r>
        <w:rPr>
          <w:i/>
          <w:iCs/>
        </w:rPr>
        <w:t xml:space="preserve"> </w:t>
      </w:r>
      <w:r>
        <w:t xml:space="preserve">without </w:t>
      </w:r>
      <w:proofErr w:type="spellStart"/>
      <w:r>
        <w:rPr>
          <w:i/>
          <w:iCs/>
        </w:rPr>
        <w:t>coresetPoolIndex</w:t>
      </w:r>
      <w:proofErr w:type="spellEnd"/>
      <w:r>
        <w:t xml:space="preserve">, the UE may assume that the </w:t>
      </w:r>
      <w:proofErr w:type="spellStart"/>
      <w:r>
        <w:rPr>
          <w:i/>
          <w:iCs/>
        </w:rPr>
        <w:t>ControlResourceSet</w:t>
      </w:r>
      <w:proofErr w:type="spellEnd"/>
      <w:r>
        <w:rPr>
          <w:i/>
          <w:iCs/>
        </w:rPr>
        <w:t xml:space="preserve"> </w:t>
      </w:r>
      <w:r>
        <w:t xml:space="preserve">is assigned with </w:t>
      </w:r>
      <w:proofErr w:type="spellStart"/>
      <w:r>
        <w:rPr>
          <w:i/>
          <w:iCs/>
        </w:rPr>
        <w:t>coresetPoolIndex</w:t>
      </w:r>
      <w:proofErr w:type="spellEnd"/>
      <w:r>
        <w:rPr>
          <w:i/>
          <w:iCs/>
        </w:rPr>
        <w:t xml:space="preserve"> </w:t>
      </w:r>
      <w:r>
        <w:t>as 0. When the UE is configured with [</w:t>
      </w:r>
      <w:proofErr w:type="spellStart"/>
      <w:r>
        <w:rPr>
          <w:i/>
          <w:iCs/>
        </w:rPr>
        <w:t>NumberOfAdditionalPCI</w:t>
      </w:r>
      <w:proofErr w:type="spellEnd"/>
      <w:r>
        <w:t xml:space="preserve">], </w:t>
      </w:r>
      <w:proofErr w:type="spellStart"/>
      <w:r>
        <w:rPr>
          <w:i/>
          <w:iCs/>
        </w:rPr>
        <w:t>ControlResourceSets</w:t>
      </w:r>
      <w:proofErr w:type="spellEnd"/>
      <w:r>
        <w:rPr>
          <w:i/>
          <w:iCs/>
        </w:rPr>
        <w:t xml:space="preserve"> </w:t>
      </w:r>
      <w:r>
        <w:t xml:space="preserve">corresponding to different </w:t>
      </w:r>
      <w:proofErr w:type="spellStart"/>
      <w:r>
        <w:rPr>
          <w:i/>
          <w:iCs/>
        </w:rPr>
        <w:t>coresetPoolIndex</w:t>
      </w:r>
      <w:proofErr w:type="spellEnd"/>
      <w:r>
        <w:rPr>
          <w:i/>
          <w:iCs/>
        </w:rPr>
        <w:t xml:space="preserve"> </w:t>
      </w:r>
      <w:r>
        <w:t xml:space="preserve">values may be associated with different physical cell IDs via activated TCI states of the </w:t>
      </w:r>
      <w:proofErr w:type="spellStart"/>
      <w:r>
        <w:rPr>
          <w:i/>
          <w:iCs/>
        </w:rPr>
        <w:t>ControlResourceSets</w:t>
      </w:r>
      <w:proofErr w:type="spellEnd"/>
      <w:r>
        <w:t xml:space="preserve">, where </w:t>
      </w:r>
      <w:proofErr w:type="spellStart"/>
      <w:r>
        <w:rPr>
          <w:i/>
          <w:iCs/>
        </w:rPr>
        <w:t>ControlResourceSets</w:t>
      </w:r>
      <w:proofErr w:type="spellEnd"/>
      <w:r>
        <w:rPr>
          <w:i/>
          <w:iCs/>
        </w:rPr>
        <w:t xml:space="preserve"> </w:t>
      </w:r>
      <w:r>
        <w:t xml:space="preserve">corresponding to one </w:t>
      </w:r>
      <w:proofErr w:type="spellStart"/>
      <w:r>
        <w:rPr>
          <w:i/>
          <w:iCs/>
        </w:rPr>
        <w:t>coresetPoolIndex</w:t>
      </w:r>
      <w:proofErr w:type="spellEnd"/>
      <w:r>
        <w:rPr>
          <w:i/>
          <w:iCs/>
        </w:rPr>
        <w:t xml:space="preserve"> </w:t>
      </w:r>
      <w:r>
        <w:t xml:space="preserve">can be associated with one physical cell ID and </w:t>
      </w:r>
      <w:proofErr w:type="spellStart"/>
      <w:r>
        <w:rPr>
          <w:i/>
          <w:iCs/>
        </w:rPr>
        <w:t>ControlResourceSets</w:t>
      </w:r>
      <w:proofErr w:type="spellEnd"/>
      <w:r>
        <w:rPr>
          <w:i/>
          <w:iCs/>
        </w:rPr>
        <w:t xml:space="preserve"> </w:t>
      </w:r>
      <w:r>
        <w:t xml:space="preserve">corresponding to another </w:t>
      </w:r>
      <w:proofErr w:type="spellStart"/>
      <w:r>
        <w:rPr>
          <w:i/>
          <w:iCs/>
        </w:rPr>
        <w:t>coresetPoolIndex</w:t>
      </w:r>
      <w:proofErr w:type="spellEnd"/>
      <w:r>
        <w:rPr>
          <w:i/>
          <w:iCs/>
        </w:rPr>
        <w:t xml:space="preserve"> </w:t>
      </w:r>
      <w:r>
        <w:t xml:space="preserve">can be associated with another physical cell ID. </w:t>
      </w:r>
      <w:r w:rsidR="001542FF" w:rsidRPr="007926EF">
        <w:rPr>
          <w:color w:val="FF0000"/>
        </w:rPr>
        <w:t>One of the physical cell IDs is the serving cell physical cell ID.</w:t>
      </w:r>
      <w:r w:rsidR="001542FF">
        <w:rPr>
          <w:color w:val="FF0000"/>
        </w:rPr>
        <w:t xml:space="preserve"> </w:t>
      </w:r>
      <w: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r>
        <w:rPr>
          <w:i/>
          <w:iCs/>
        </w:rPr>
        <w:t xml:space="preserve">, </w:t>
      </w:r>
      <w:r>
        <w:t>the following operations are allowed:</w:t>
      </w:r>
    </w:p>
    <w:p w14:paraId="2C21E153" w14:textId="77777777" w:rsidR="00197F95" w:rsidRDefault="00197F95" w:rsidP="00197F95">
      <w:pPr>
        <w:spacing w:beforeLines="50" w:before="120" w:after="240"/>
        <w:jc w:val="center"/>
        <w:rPr>
          <w:color w:val="FF0000"/>
          <w:lang w:eastAsia="zh-CN"/>
        </w:rPr>
      </w:pPr>
      <w:r>
        <w:rPr>
          <w:color w:val="FF0000"/>
          <w:lang w:eastAsia="zh-CN"/>
        </w:rPr>
        <w:t>&lt;Unchanged parts are omitted&gt;</w:t>
      </w:r>
    </w:p>
    <w:p w14:paraId="53296CEE" w14:textId="7744D74D" w:rsidR="00197F95" w:rsidRPr="00197F95" w:rsidRDefault="00197F95" w:rsidP="007A73DA">
      <w:pPr>
        <w:spacing w:beforeLines="50" w:before="120" w:after="240"/>
        <w:jc w:val="center"/>
        <w:rPr>
          <w:color w:val="FF0000"/>
          <w:lang w:eastAsia="zh-CN"/>
        </w:rPr>
      </w:pPr>
    </w:p>
    <w:p w14:paraId="270493F1" w14:textId="77777777" w:rsidR="00197F95" w:rsidRPr="007A73DA" w:rsidRDefault="00197F95" w:rsidP="007A73DA">
      <w:pPr>
        <w:spacing w:beforeLines="50" w:before="120" w:after="240"/>
        <w:jc w:val="center"/>
        <w:rPr>
          <w:color w:val="FF0000"/>
          <w:lang w:eastAsia="zh-CN"/>
        </w:rPr>
      </w:pPr>
    </w:p>
    <w:sectPr w:rsidR="00197F95" w:rsidRPr="007A73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E4D2" w14:textId="77777777" w:rsidR="00F25B05" w:rsidRDefault="00F25B05">
      <w:r>
        <w:separator/>
      </w:r>
    </w:p>
  </w:endnote>
  <w:endnote w:type="continuationSeparator" w:id="0">
    <w:p w14:paraId="2B2B26FC" w14:textId="77777777" w:rsidR="00F25B05" w:rsidRDefault="00F2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2611A" w14:textId="77777777" w:rsidR="00F25B05" w:rsidRDefault="00F25B05">
      <w:r>
        <w:separator/>
      </w:r>
    </w:p>
  </w:footnote>
  <w:footnote w:type="continuationSeparator" w:id="0">
    <w:p w14:paraId="41CFAA62" w14:textId="77777777" w:rsidR="00F25B05" w:rsidRDefault="00F2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0C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3C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151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CE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E2"/>
    <w:rsid w:val="00022E4A"/>
    <w:rsid w:val="00027D8A"/>
    <w:rsid w:val="0005272C"/>
    <w:rsid w:val="000754E3"/>
    <w:rsid w:val="000A6394"/>
    <w:rsid w:val="000B7FED"/>
    <w:rsid w:val="000C038A"/>
    <w:rsid w:val="000C6598"/>
    <w:rsid w:val="000D06B6"/>
    <w:rsid w:val="000F20F3"/>
    <w:rsid w:val="00145D43"/>
    <w:rsid w:val="001542FF"/>
    <w:rsid w:val="00192C46"/>
    <w:rsid w:val="00197F95"/>
    <w:rsid w:val="001A08B3"/>
    <w:rsid w:val="001A7B60"/>
    <w:rsid w:val="001B52F0"/>
    <w:rsid w:val="001B7A65"/>
    <w:rsid w:val="001E41F3"/>
    <w:rsid w:val="002037F3"/>
    <w:rsid w:val="0026004D"/>
    <w:rsid w:val="002640DD"/>
    <w:rsid w:val="00275D12"/>
    <w:rsid w:val="00284FEB"/>
    <w:rsid w:val="002860C4"/>
    <w:rsid w:val="002B5741"/>
    <w:rsid w:val="002E1739"/>
    <w:rsid w:val="002E1ABC"/>
    <w:rsid w:val="002F5D1C"/>
    <w:rsid w:val="00302093"/>
    <w:rsid w:val="00305409"/>
    <w:rsid w:val="00346E17"/>
    <w:rsid w:val="003609EF"/>
    <w:rsid w:val="0036231A"/>
    <w:rsid w:val="00374DD4"/>
    <w:rsid w:val="0037591A"/>
    <w:rsid w:val="0039566B"/>
    <w:rsid w:val="003A16DB"/>
    <w:rsid w:val="003A2954"/>
    <w:rsid w:val="003E1A36"/>
    <w:rsid w:val="00407B4A"/>
    <w:rsid w:val="00410371"/>
    <w:rsid w:val="004242F1"/>
    <w:rsid w:val="00432EB5"/>
    <w:rsid w:val="004B694D"/>
    <w:rsid w:val="004B75B7"/>
    <w:rsid w:val="004E7994"/>
    <w:rsid w:val="0051580D"/>
    <w:rsid w:val="0054142E"/>
    <w:rsid w:val="00547111"/>
    <w:rsid w:val="005724AC"/>
    <w:rsid w:val="005851B9"/>
    <w:rsid w:val="00592D74"/>
    <w:rsid w:val="005C0A56"/>
    <w:rsid w:val="005C35B0"/>
    <w:rsid w:val="005E225C"/>
    <w:rsid w:val="005E2C44"/>
    <w:rsid w:val="005E7866"/>
    <w:rsid w:val="0060301B"/>
    <w:rsid w:val="00621188"/>
    <w:rsid w:val="00623333"/>
    <w:rsid w:val="006257ED"/>
    <w:rsid w:val="00637DBD"/>
    <w:rsid w:val="00663DE4"/>
    <w:rsid w:val="006704C9"/>
    <w:rsid w:val="006727DA"/>
    <w:rsid w:val="00695808"/>
    <w:rsid w:val="006B46FB"/>
    <w:rsid w:val="006E21FB"/>
    <w:rsid w:val="006E7558"/>
    <w:rsid w:val="00705E16"/>
    <w:rsid w:val="00717347"/>
    <w:rsid w:val="007773CA"/>
    <w:rsid w:val="00784DF4"/>
    <w:rsid w:val="00792342"/>
    <w:rsid w:val="007926EF"/>
    <w:rsid w:val="007977A8"/>
    <w:rsid w:val="007A73DA"/>
    <w:rsid w:val="007B512A"/>
    <w:rsid w:val="007C2097"/>
    <w:rsid w:val="007C3093"/>
    <w:rsid w:val="007C3AC8"/>
    <w:rsid w:val="007C459A"/>
    <w:rsid w:val="007D1CAF"/>
    <w:rsid w:val="007D6A07"/>
    <w:rsid w:val="007F04A6"/>
    <w:rsid w:val="007F2280"/>
    <w:rsid w:val="007F7259"/>
    <w:rsid w:val="008040A8"/>
    <w:rsid w:val="0081110B"/>
    <w:rsid w:val="00823F9A"/>
    <w:rsid w:val="008279FA"/>
    <w:rsid w:val="00841AE8"/>
    <w:rsid w:val="008430D2"/>
    <w:rsid w:val="008518DD"/>
    <w:rsid w:val="008626E7"/>
    <w:rsid w:val="00870EE7"/>
    <w:rsid w:val="00875A3C"/>
    <w:rsid w:val="0088324D"/>
    <w:rsid w:val="008856EE"/>
    <w:rsid w:val="008863B9"/>
    <w:rsid w:val="008A45A6"/>
    <w:rsid w:val="008A6DFB"/>
    <w:rsid w:val="008B3935"/>
    <w:rsid w:val="008C6E4B"/>
    <w:rsid w:val="008D7836"/>
    <w:rsid w:val="008F686C"/>
    <w:rsid w:val="00913504"/>
    <w:rsid w:val="009148DE"/>
    <w:rsid w:val="00930947"/>
    <w:rsid w:val="0093591E"/>
    <w:rsid w:val="00941E30"/>
    <w:rsid w:val="009749B6"/>
    <w:rsid w:val="009777D9"/>
    <w:rsid w:val="00985129"/>
    <w:rsid w:val="00991B88"/>
    <w:rsid w:val="00993D63"/>
    <w:rsid w:val="009A0852"/>
    <w:rsid w:val="009A5753"/>
    <w:rsid w:val="009A579D"/>
    <w:rsid w:val="009A7EFE"/>
    <w:rsid w:val="009E3297"/>
    <w:rsid w:val="009F734F"/>
    <w:rsid w:val="00A20A07"/>
    <w:rsid w:val="00A246B6"/>
    <w:rsid w:val="00A47E70"/>
    <w:rsid w:val="00A50CF0"/>
    <w:rsid w:val="00A67B09"/>
    <w:rsid w:val="00A70435"/>
    <w:rsid w:val="00A7671C"/>
    <w:rsid w:val="00AA2CBC"/>
    <w:rsid w:val="00AC5820"/>
    <w:rsid w:val="00AD1CD8"/>
    <w:rsid w:val="00B01F51"/>
    <w:rsid w:val="00B039D6"/>
    <w:rsid w:val="00B077D6"/>
    <w:rsid w:val="00B258BB"/>
    <w:rsid w:val="00B62710"/>
    <w:rsid w:val="00B67B97"/>
    <w:rsid w:val="00B83766"/>
    <w:rsid w:val="00B968C8"/>
    <w:rsid w:val="00BA2248"/>
    <w:rsid w:val="00BA3EC5"/>
    <w:rsid w:val="00BA51D9"/>
    <w:rsid w:val="00BB5DFC"/>
    <w:rsid w:val="00BD279D"/>
    <w:rsid w:val="00BD6BB8"/>
    <w:rsid w:val="00C0393D"/>
    <w:rsid w:val="00C13D3E"/>
    <w:rsid w:val="00C66BA2"/>
    <w:rsid w:val="00C91348"/>
    <w:rsid w:val="00C93B23"/>
    <w:rsid w:val="00C95985"/>
    <w:rsid w:val="00CC5026"/>
    <w:rsid w:val="00CC68D0"/>
    <w:rsid w:val="00CE75E2"/>
    <w:rsid w:val="00CE78B2"/>
    <w:rsid w:val="00D03F9A"/>
    <w:rsid w:val="00D06D51"/>
    <w:rsid w:val="00D141B0"/>
    <w:rsid w:val="00D24991"/>
    <w:rsid w:val="00D50255"/>
    <w:rsid w:val="00D5471E"/>
    <w:rsid w:val="00D66520"/>
    <w:rsid w:val="00D6742B"/>
    <w:rsid w:val="00D87537"/>
    <w:rsid w:val="00DE34CF"/>
    <w:rsid w:val="00E13F3D"/>
    <w:rsid w:val="00E25C9E"/>
    <w:rsid w:val="00E34898"/>
    <w:rsid w:val="00E427FD"/>
    <w:rsid w:val="00E80964"/>
    <w:rsid w:val="00E95C44"/>
    <w:rsid w:val="00EB09B7"/>
    <w:rsid w:val="00ED3F71"/>
    <w:rsid w:val="00EE7D7C"/>
    <w:rsid w:val="00F25B05"/>
    <w:rsid w:val="00F25D98"/>
    <w:rsid w:val="00F300FB"/>
    <w:rsid w:val="00F31165"/>
    <w:rsid w:val="00F355FC"/>
    <w:rsid w:val="00F54420"/>
    <w:rsid w:val="00F8107D"/>
    <w:rsid w:val="00FB23D7"/>
    <w:rsid w:val="00FB6386"/>
    <w:rsid w:val="00FC13C5"/>
    <w:rsid w:val="00FD6517"/>
    <w:rsid w:val="00FE1B2B"/>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F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D3F71"/>
    <w:rPr>
      <w:rFonts w:ascii="Times New Roman" w:hAnsi="Times New Roman"/>
      <w:lang w:val="en-GB" w:eastAsia="en-US"/>
    </w:rPr>
  </w:style>
  <w:style w:type="character" w:customStyle="1" w:styleId="B2Char">
    <w:name w:val="B2 Char"/>
    <w:link w:val="B2"/>
    <w:qFormat/>
    <w:rsid w:val="00ED3F71"/>
    <w:rPr>
      <w:rFonts w:ascii="Times New Roman" w:hAnsi="Times New Roman"/>
      <w:lang w:val="en-GB" w:eastAsia="en-US"/>
    </w:rPr>
  </w:style>
  <w:style w:type="character" w:customStyle="1" w:styleId="THChar">
    <w:name w:val="TH Char"/>
    <w:link w:val="TH"/>
    <w:qFormat/>
    <w:rsid w:val="00ED3F71"/>
    <w:rPr>
      <w:rFonts w:ascii="Arial" w:hAnsi="Arial"/>
      <w:b/>
      <w:lang w:val="en-GB" w:eastAsia="en-US"/>
    </w:rPr>
  </w:style>
  <w:style w:type="character" w:customStyle="1" w:styleId="TACChar">
    <w:name w:val="TAC Char"/>
    <w:link w:val="TAC"/>
    <w:qFormat/>
    <w:locked/>
    <w:rsid w:val="00ED3F71"/>
    <w:rPr>
      <w:rFonts w:ascii="Arial" w:hAnsi="Arial"/>
      <w:sz w:val="18"/>
      <w:lang w:val="en-GB" w:eastAsia="en-US"/>
    </w:rPr>
  </w:style>
  <w:style w:type="character" w:customStyle="1" w:styleId="TAHCar">
    <w:name w:val="TAH Car"/>
    <w:link w:val="TAH"/>
    <w:qFormat/>
    <w:rsid w:val="00ED3F71"/>
    <w:rPr>
      <w:rFonts w:ascii="Arial" w:hAnsi="Arial"/>
      <w:b/>
      <w:sz w:val="18"/>
      <w:lang w:val="en-GB" w:eastAsia="en-US"/>
    </w:rPr>
  </w:style>
  <w:style w:type="character" w:customStyle="1" w:styleId="colour">
    <w:name w:val="colour"/>
    <w:basedOn w:val="a0"/>
    <w:rsid w:val="00ED3F71"/>
  </w:style>
  <w:style w:type="character" w:customStyle="1" w:styleId="B1Char1">
    <w:name w:val="B1 Char1"/>
    <w:qFormat/>
    <w:rsid w:val="000754E3"/>
    <w:rPr>
      <w:lang w:val="en-GB" w:eastAsia="en-US"/>
    </w:rPr>
  </w:style>
  <w:style w:type="table" w:styleId="af1">
    <w:name w:val="Table Grid"/>
    <w:basedOn w:val="a1"/>
    <w:rsid w:val="006030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978968">
      <w:bodyDiv w:val="1"/>
      <w:marLeft w:val="0"/>
      <w:marRight w:val="0"/>
      <w:marTop w:val="0"/>
      <w:marBottom w:val="0"/>
      <w:divBdr>
        <w:top w:val="none" w:sz="0" w:space="0" w:color="auto"/>
        <w:left w:val="none" w:sz="0" w:space="0" w:color="auto"/>
        <w:bottom w:val="none" w:sz="0" w:space="0" w:color="auto"/>
        <w:right w:val="none" w:sz="0" w:space="0" w:color="auto"/>
      </w:divBdr>
    </w:div>
    <w:div w:id="19224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0476-B216-4DAB-91AE-7A23C57C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2022-08-09T09:54:00Z</dcterms:created>
  <dcterms:modified xsi:type="dcterms:W3CDTF">2022-08-09T10:13:00Z</dcterms:modified>
</cp:coreProperties>
</file>